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4A" w:rsidRDefault="00EB7F4A">
      <w:pPr>
        <w:pStyle w:val="ConsPlusTitlePage"/>
      </w:pPr>
      <w:r>
        <w:t xml:space="preserve">Документ предоставлен </w:t>
      </w:r>
      <w:hyperlink r:id="rId5" w:history="1">
        <w:r>
          <w:rPr>
            <w:color w:val="0000FF"/>
          </w:rPr>
          <w:t>КонсультантПлюс</w:t>
        </w:r>
      </w:hyperlink>
      <w:r>
        <w:br/>
      </w:r>
    </w:p>
    <w:p w:rsidR="00EB7F4A" w:rsidRDefault="00EB7F4A">
      <w:pPr>
        <w:pStyle w:val="ConsPlusNormal"/>
        <w:jc w:val="both"/>
        <w:outlineLvl w:val="0"/>
      </w:pPr>
    </w:p>
    <w:p w:rsidR="00EB7F4A" w:rsidRDefault="00EB7F4A">
      <w:pPr>
        <w:pStyle w:val="ConsPlusTitle"/>
        <w:jc w:val="center"/>
        <w:outlineLvl w:val="0"/>
      </w:pPr>
      <w:r>
        <w:t>ПРАВИТЕЛЬСТВО ИРКУТСКОЙ ОБЛАСТИ</w:t>
      </w:r>
    </w:p>
    <w:p w:rsidR="00EB7F4A" w:rsidRDefault="00EB7F4A">
      <w:pPr>
        <w:pStyle w:val="ConsPlusTitle"/>
        <w:jc w:val="center"/>
      </w:pPr>
    </w:p>
    <w:p w:rsidR="00EB7F4A" w:rsidRDefault="00EB7F4A">
      <w:pPr>
        <w:pStyle w:val="ConsPlusTitle"/>
        <w:jc w:val="center"/>
      </w:pPr>
      <w:r>
        <w:t>ПОСТАНОВЛЕНИЕ</w:t>
      </w:r>
    </w:p>
    <w:p w:rsidR="00EB7F4A" w:rsidRDefault="00EB7F4A">
      <w:pPr>
        <w:pStyle w:val="ConsPlusTitle"/>
        <w:jc w:val="center"/>
      </w:pPr>
      <w:r>
        <w:t>от 11 марта 2013 г. N 78-пп</w:t>
      </w:r>
    </w:p>
    <w:p w:rsidR="00EB7F4A" w:rsidRDefault="00EB7F4A">
      <w:pPr>
        <w:pStyle w:val="ConsPlusTitle"/>
        <w:jc w:val="center"/>
      </w:pPr>
    </w:p>
    <w:p w:rsidR="00EB7F4A" w:rsidRDefault="00EB7F4A">
      <w:pPr>
        <w:pStyle w:val="ConsPlusTitle"/>
        <w:jc w:val="center"/>
      </w:pPr>
      <w:r>
        <w:t>ОБ УТВЕРЖДЕНИИ ПОЛОЖЕНИЯ О ПРЕДОСТАВЛЕНИИ СУБСИДИЙ ИЗ</w:t>
      </w:r>
    </w:p>
    <w:p w:rsidR="00EB7F4A" w:rsidRDefault="00EB7F4A">
      <w:pPr>
        <w:pStyle w:val="ConsPlusTitle"/>
        <w:jc w:val="center"/>
      </w:pPr>
      <w:r>
        <w:t>ОБЛАСТНОГО БЮДЖЕТА В СФЕРЕ ПРОИЗВОДСТВА И (ИЛИ) ПЕРЕРАБОТКИ</w:t>
      </w:r>
    </w:p>
    <w:p w:rsidR="00EB7F4A" w:rsidRDefault="00EB7F4A">
      <w:pPr>
        <w:pStyle w:val="ConsPlusTitle"/>
        <w:jc w:val="center"/>
      </w:pPr>
      <w:r>
        <w:t>СЕЛЬСКОХОЗЯЙСТВЕННОЙ ПРОДУКЦИИ, ВЫПОЛНЕНИЯ РАБОТ И ОКАЗАНИЯ</w:t>
      </w:r>
    </w:p>
    <w:p w:rsidR="00EB7F4A" w:rsidRDefault="00EB7F4A">
      <w:pPr>
        <w:pStyle w:val="ConsPlusTitle"/>
        <w:jc w:val="center"/>
      </w:pPr>
      <w:r>
        <w:t>УСЛУГ В ОБЛАСТИ СЕЛЬСКОГО ХОЗЯЙСТВА</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center"/>
            </w:pPr>
            <w:r>
              <w:rPr>
                <w:color w:val="392C69"/>
              </w:rPr>
              <w:t>Список изменяющих документов</w:t>
            </w:r>
          </w:p>
          <w:p w:rsidR="00EB7F4A" w:rsidRDefault="00EB7F4A">
            <w:pPr>
              <w:pStyle w:val="ConsPlusNormal"/>
              <w:jc w:val="center"/>
            </w:pPr>
            <w:r>
              <w:rPr>
                <w:color w:val="392C69"/>
              </w:rPr>
              <w:t>(в ред. Постановлений Правительства Иркутской области</w:t>
            </w:r>
          </w:p>
          <w:p w:rsidR="00EB7F4A" w:rsidRDefault="00EB7F4A">
            <w:pPr>
              <w:pStyle w:val="ConsPlusNormal"/>
              <w:jc w:val="center"/>
            </w:pPr>
            <w:r>
              <w:rPr>
                <w:color w:val="392C69"/>
              </w:rPr>
              <w:t xml:space="preserve">от 11.07.2013 </w:t>
            </w:r>
            <w:hyperlink r:id="rId6" w:history="1">
              <w:r>
                <w:rPr>
                  <w:color w:val="0000FF"/>
                </w:rPr>
                <w:t>N 256-пп</w:t>
              </w:r>
            </w:hyperlink>
            <w:r>
              <w:rPr>
                <w:color w:val="392C69"/>
              </w:rPr>
              <w:t xml:space="preserve">, от 30.04.2014 </w:t>
            </w:r>
            <w:hyperlink r:id="rId7" w:history="1">
              <w:r>
                <w:rPr>
                  <w:color w:val="0000FF"/>
                </w:rPr>
                <w:t>N 232-пп</w:t>
              </w:r>
            </w:hyperlink>
            <w:r>
              <w:rPr>
                <w:color w:val="392C69"/>
              </w:rPr>
              <w:t xml:space="preserve">, от 11.07.2014 </w:t>
            </w:r>
            <w:hyperlink r:id="rId8" w:history="1">
              <w:r>
                <w:rPr>
                  <w:color w:val="0000FF"/>
                </w:rPr>
                <w:t>N 349-пп</w:t>
              </w:r>
            </w:hyperlink>
            <w:r>
              <w:rPr>
                <w:color w:val="392C69"/>
              </w:rPr>
              <w:t>,</w:t>
            </w:r>
          </w:p>
          <w:p w:rsidR="00EB7F4A" w:rsidRDefault="00EB7F4A">
            <w:pPr>
              <w:pStyle w:val="ConsPlusNormal"/>
              <w:jc w:val="center"/>
            </w:pPr>
            <w:r>
              <w:rPr>
                <w:color w:val="392C69"/>
              </w:rPr>
              <w:t xml:space="preserve">от 10.11.2014 </w:t>
            </w:r>
            <w:hyperlink r:id="rId9" w:history="1">
              <w:r>
                <w:rPr>
                  <w:color w:val="0000FF"/>
                </w:rPr>
                <w:t>N 556-пп</w:t>
              </w:r>
            </w:hyperlink>
            <w:r>
              <w:rPr>
                <w:color w:val="392C69"/>
              </w:rPr>
              <w:t xml:space="preserve">, от 29.12.2014 </w:t>
            </w:r>
            <w:hyperlink r:id="rId10" w:history="1">
              <w:r>
                <w:rPr>
                  <w:color w:val="0000FF"/>
                </w:rPr>
                <w:t>N 706-пп</w:t>
              </w:r>
            </w:hyperlink>
            <w:r>
              <w:rPr>
                <w:color w:val="392C69"/>
              </w:rPr>
              <w:t xml:space="preserve">, от 16.04.2015 </w:t>
            </w:r>
            <w:hyperlink r:id="rId11" w:history="1">
              <w:r>
                <w:rPr>
                  <w:color w:val="0000FF"/>
                </w:rPr>
                <w:t>N 169-пп</w:t>
              </w:r>
            </w:hyperlink>
            <w:r>
              <w:rPr>
                <w:color w:val="392C69"/>
              </w:rPr>
              <w:t>,</w:t>
            </w:r>
          </w:p>
          <w:p w:rsidR="00EB7F4A" w:rsidRDefault="00EB7F4A">
            <w:pPr>
              <w:pStyle w:val="ConsPlusNormal"/>
              <w:jc w:val="center"/>
            </w:pPr>
            <w:r>
              <w:rPr>
                <w:color w:val="392C69"/>
              </w:rPr>
              <w:t xml:space="preserve">от 11.08.2015 </w:t>
            </w:r>
            <w:hyperlink r:id="rId12" w:history="1">
              <w:r>
                <w:rPr>
                  <w:color w:val="0000FF"/>
                </w:rPr>
                <w:t>N 390-пп</w:t>
              </w:r>
            </w:hyperlink>
            <w:r>
              <w:rPr>
                <w:color w:val="392C69"/>
              </w:rPr>
              <w:t xml:space="preserve">, от 19.08.2015 </w:t>
            </w:r>
            <w:hyperlink r:id="rId13" w:history="1">
              <w:r>
                <w:rPr>
                  <w:color w:val="0000FF"/>
                </w:rPr>
                <w:t>N 415-пп</w:t>
              </w:r>
            </w:hyperlink>
            <w:r>
              <w:rPr>
                <w:color w:val="392C69"/>
              </w:rPr>
              <w:t xml:space="preserve">, от 24.12.2015 </w:t>
            </w:r>
            <w:hyperlink r:id="rId14" w:history="1">
              <w:r>
                <w:rPr>
                  <w:color w:val="0000FF"/>
                </w:rPr>
                <w:t>N 677-пп</w:t>
              </w:r>
            </w:hyperlink>
            <w:r>
              <w:rPr>
                <w:color w:val="392C69"/>
              </w:rPr>
              <w:t>,</w:t>
            </w:r>
          </w:p>
          <w:p w:rsidR="00EB7F4A" w:rsidRDefault="00EB7F4A">
            <w:pPr>
              <w:pStyle w:val="ConsPlusNormal"/>
              <w:jc w:val="center"/>
            </w:pPr>
            <w:r>
              <w:rPr>
                <w:color w:val="392C69"/>
              </w:rPr>
              <w:t xml:space="preserve">от 24.02.2016 </w:t>
            </w:r>
            <w:hyperlink r:id="rId15" w:history="1">
              <w:r>
                <w:rPr>
                  <w:color w:val="0000FF"/>
                </w:rPr>
                <w:t>N 102-пп</w:t>
              </w:r>
            </w:hyperlink>
            <w:r>
              <w:rPr>
                <w:color w:val="392C69"/>
              </w:rPr>
              <w:t xml:space="preserve">, от 21.04.2016 </w:t>
            </w:r>
            <w:hyperlink r:id="rId16" w:history="1">
              <w:r>
                <w:rPr>
                  <w:color w:val="0000FF"/>
                </w:rPr>
                <w:t>N 245-пп</w:t>
              </w:r>
            </w:hyperlink>
            <w:r>
              <w:rPr>
                <w:color w:val="392C69"/>
              </w:rPr>
              <w:t xml:space="preserve">, от 15.06.2016 </w:t>
            </w:r>
            <w:hyperlink r:id="rId17" w:history="1">
              <w:r>
                <w:rPr>
                  <w:color w:val="0000FF"/>
                </w:rPr>
                <w:t>N 367-пп</w:t>
              </w:r>
            </w:hyperlink>
            <w:r>
              <w:rPr>
                <w:color w:val="392C69"/>
              </w:rPr>
              <w:t>,</w:t>
            </w:r>
          </w:p>
          <w:p w:rsidR="00EB7F4A" w:rsidRDefault="00EB7F4A">
            <w:pPr>
              <w:pStyle w:val="ConsPlusNormal"/>
              <w:jc w:val="center"/>
            </w:pPr>
            <w:r>
              <w:rPr>
                <w:color w:val="392C69"/>
              </w:rPr>
              <w:t xml:space="preserve">от 15.08.2016 </w:t>
            </w:r>
            <w:hyperlink r:id="rId18" w:history="1">
              <w:r>
                <w:rPr>
                  <w:color w:val="0000FF"/>
                </w:rPr>
                <w:t>N 494-пп</w:t>
              </w:r>
            </w:hyperlink>
            <w:r>
              <w:rPr>
                <w:color w:val="392C69"/>
              </w:rPr>
              <w:t xml:space="preserve">, от 14.09.2016 </w:t>
            </w:r>
            <w:hyperlink r:id="rId19" w:history="1">
              <w:r>
                <w:rPr>
                  <w:color w:val="0000FF"/>
                </w:rPr>
                <w:t>N 570-пп</w:t>
              </w:r>
            </w:hyperlink>
            <w:r>
              <w:rPr>
                <w:color w:val="392C69"/>
              </w:rPr>
              <w:t xml:space="preserve">, от 24.11.2016 </w:t>
            </w:r>
            <w:hyperlink r:id="rId20" w:history="1">
              <w:r>
                <w:rPr>
                  <w:color w:val="0000FF"/>
                </w:rPr>
                <w:t>N 761-пп</w:t>
              </w:r>
            </w:hyperlink>
            <w:r>
              <w:rPr>
                <w:color w:val="392C69"/>
              </w:rPr>
              <w:t>,</w:t>
            </w:r>
          </w:p>
          <w:p w:rsidR="00EB7F4A" w:rsidRDefault="00EB7F4A">
            <w:pPr>
              <w:pStyle w:val="ConsPlusNormal"/>
              <w:jc w:val="center"/>
            </w:pPr>
            <w:r>
              <w:rPr>
                <w:color w:val="392C69"/>
              </w:rPr>
              <w:t xml:space="preserve">от 05.12.2016 </w:t>
            </w:r>
            <w:hyperlink r:id="rId21" w:history="1">
              <w:r>
                <w:rPr>
                  <w:color w:val="0000FF"/>
                </w:rPr>
                <w:t>N 772-пп</w:t>
              </w:r>
            </w:hyperlink>
            <w:r>
              <w:rPr>
                <w:color w:val="392C69"/>
              </w:rPr>
              <w:t xml:space="preserve">, от 14.02.2017 </w:t>
            </w:r>
            <w:hyperlink r:id="rId22" w:history="1">
              <w:r>
                <w:rPr>
                  <w:color w:val="0000FF"/>
                </w:rPr>
                <w:t>N 93-пп</w:t>
              </w:r>
            </w:hyperlink>
            <w:r>
              <w:rPr>
                <w:color w:val="392C69"/>
              </w:rPr>
              <w:t xml:space="preserve">, от 10.04.2017 </w:t>
            </w:r>
            <w:hyperlink r:id="rId23" w:history="1">
              <w:r>
                <w:rPr>
                  <w:color w:val="0000FF"/>
                </w:rPr>
                <w:t>N 230-пп</w:t>
              </w:r>
            </w:hyperlink>
            <w:r>
              <w:rPr>
                <w:color w:val="392C69"/>
              </w:rPr>
              <w:t>,</w:t>
            </w:r>
          </w:p>
          <w:p w:rsidR="00EB7F4A" w:rsidRDefault="00EB7F4A">
            <w:pPr>
              <w:pStyle w:val="ConsPlusNormal"/>
              <w:jc w:val="center"/>
            </w:pPr>
            <w:r>
              <w:rPr>
                <w:color w:val="392C69"/>
              </w:rPr>
              <w:t xml:space="preserve">от 04.05.2017 </w:t>
            </w:r>
            <w:hyperlink r:id="rId24" w:history="1">
              <w:r>
                <w:rPr>
                  <w:color w:val="0000FF"/>
                </w:rPr>
                <w:t>N 300-пп</w:t>
              </w:r>
            </w:hyperlink>
            <w:r>
              <w:rPr>
                <w:color w:val="392C69"/>
              </w:rPr>
              <w:t xml:space="preserve">, от 02.06.2017 </w:t>
            </w:r>
            <w:hyperlink r:id="rId25" w:history="1">
              <w:r>
                <w:rPr>
                  <w:color w:val="0000FF"/>
                </w:rPr>
                <w:t>N 365-пп</w:t>
              </w:r>
            </w:hyperlink>
            <w:r>
              <w:rPr>
                <w:color w:val="392C69"/>
              </w:rPr>
              <w:t xml:space="preserve">, от 16.08.2017 </w:t>
            </w:r>
            <w:hyperlink r:id="rId26" w:history="1">
              <w:r>
                <w:rPr>
                  <w:color w:val="0000FF"/>
                </w:rPr>
                <w:t>N 541-пп</w:t>
              </w:r>
            </w:hyperlink>
            <w:r>
              <w:rPr>
                <w:color w:val="392C69"/>
              </w:rPr>
              <w:t>,</w:t>
            </w:r>
          </w:p>
          <w:p w:rsidR="00EB7F4A" w:rsidRDefault="00EB7F4A">
            <w:pPr>
              <w:pStyle w:val="ConsPlusNormal"/>
              <w:jc w:val="center"/>
            </w:pPr>
            <w:r>
              <w:rPr>
                <w:color w:val="392C69"/>
              </w:rPr>
              <w:t xml:space="preserve">от 17.10.2017 </w:t>
            </w:r>
            <w:hyperlink r:id="rId27" w:history="1">
              <w:r>
                <w:rPr>
                  <w:color w:val="0000FF"/>
                </w:rPr>
                <w:t>N 654-пп</w:t>
              </w:r>
            </w:hyperlink>
            <w:r>
              <w:rPr>
                <w:color w:val="392C69"/>
              </w:rPr>
              <w:t xml:space="preserve">, от 10.11.2017 </w:t>
            </w:r>
            <w:hyperlink r:id="rId28" w:history="1">
              <w:r>
                <w:rPr>
                  <w:color w:val="0000FF"/>
                </w:rPr>
                <w:t>N 723-пп</w:t>
              </w:r>
            </w:hyperlink>
            <w:r>
              <w:rPr>
                <w:color w:val="392C69"/>
              </w:rPr>
              <w:t xml:space="preserve">, от 15.12.2017 </w:t>
            </w:r>
            <w:hyperlink r:id="rId29" w:history="1">
              <w:r>
                <w:rPr>
                  <w:color w:val="0000FF"/>
                </w:rPr>
                <w:t>N 829-пп</w:t>
              </w:r>
            </w:hyperlink>
            <w:r>
              <w:rPr>
                <w:color w:val="392C69"/>
              </w:rPr>
              <w:t>,</w:t>
            </w:r>
          </w:p>
          <w:p w:rsidR="00EB7F4A" w:rsidRDefault="00EB7F4A">
            <w:pPr>
              <w:pStyle w:val="ConsPlusNormal"/>
              <w:jc w:val="center"/>
            </w:pPr>
            <w:r>
              <w:rPr>
                <w:color w:val="392C69"/>
              </w:rPr>
              <w:t xml:space="preserve">от 08.02.2018 </w:t>
            </w:r>
            <w:hyperlink r:id="rId30" w:history="1">
              <w:r>
                <w:rPr>
                  <w:color w:val="0000FF"/>
                </w:rPr>
                <w:t>N 73-пп</w:t>
              </w:r>
            </w:hyperlink>
            <w:r>
              <w:rPr>
                <w:color w:val="392C69"/>
              </w:rPr>
              <w:t xml:space="preserve">, от 22.02.2018 </w:t>
            </w:r>
            <w:hyperlink r:id="rId31" w:history="1">
              <w:r>
                <w:rPr>
                  <w:color w:val="0000FF"/>
                </w:rPr>
                <w:t>N 146-пп</w:t>
              </w:r>
            </w:hyperlink>
            <w:r>
              <w:rPr>
                <w:color w:val="392C69"/>
              </w:rPr>
              <w:t xml:space="preserve">, от 08.08.2018 </w:t>
            </w:r>
            <w:hyperlink r:id="rId32" w:history="1">
              <w:r>
                <w:rPr>
                  <w:color w:val="0000FF"/>
                </w:rPr>
                <w:t>N 566-пп</w:t>
              </w:r>
            </w:hyperlink>
            <w:r>
              <w:rPr>
                <w:color w:val="392C69"/>
              </w:rPr>
              <w:t>,</w:t>
            </w:r>
          </w:p>
          <w:p w:rsidR="00EB7F4A" w:rsidRDefault="00EB7F4A">
            <w:pPr>
              <w:pStyle w:val="ConsPlusNormal"/>
              <w:jc w:val="center"/>
            </w:pPr>
            <w:r>
              <w:rPr>
                <w:color w:val="392C69"/>
              </w:rPr>
              <w:t xml:space="preserve">от 28.02.2019 </w:t>
            </w:r>
            <w:hyperlink r:id="rId33" w:history="1">
              <w:r>
                <w:rPr>
                  <w:color w:val="0000FF"/>
                </w:rPr>
                <w:t>N 181-пп</w:t>
              </w:r>
            </w:hyperlink>
            <w:r>
              <w:rPr>
                <w:color w:val="392C69"/>
              </w:rPr>
              <w:t xml:space="preserve">, от 27.03.2019 </w:t>
            </w:r>
            <w:hyperlink r:id="rId34" w:history="1">
              <w:r>
                <w:rPr>
                  <w:color w:val="0000FF"/>
                </w:rPr>
                <w:t>N 257-пп</w:t>
              </w:r>
            </w:hyperlink>
            <w:r>
              <w:rPr>
                <w:color w:val="392C69"/>
              </w:rPr>
              <w:t xml:space="preserve">, от 05.04.2019 </w:t>
            </w:r>
            <w:hyperlink r:id="rId35" w:history="1">
              <w:r>
                <w:rPr>
                  <w:color w:val="0000FF"/>
                </w:rPr>
                <w:t>N 287-пп</w:t>
              </w:r>
            </w:hyperlink>
            <w:r>
              <w:rPr>
                <w:color w:val="392C69"/>
              </w:rPr>
              <w:t>,</w:t>
            </w:r>
          </w:p>
          <w:p w:rsidR="00EB7F4A" w:rsidRDefault="00EB7F4A">
            <w:pPr>
              <w:pStyle w:val="ConsPlusNormal"/>
              <w:jc w:val="center"/>
            </w:pPr>
            <w:r>
              <w:rPr>
                <w:color w:val="392C69"/>
              </w:rPr>
              <w:t xml:space="preserve">от 08.05.2019 </w:t>
            </w:r>
            <w:hyperlink r:id="rId36" w:history="1">
              <w:r>
                <w:rPr>
                  <w:color w:val="0000FF"/>
                </w:rPr>
                <w:t>N 383-пп</w:t>
              </w:r>
            </w:hyperlink>
            <w:r>
              <w:rPr>
                <w:color w:val="392C69"/>
              </w:rPr>
              <w:t xml:space="preserve">, от 26.06.2019 </w:t>
            </w:r>
            <w:hyperlink r:id="rId37" w:history="1">
              <w:r>
                <w:rPr>
                  <w:color w:val="0000FF"/>
                </w:rPr>
                <w:t>N 515-пп</w:t>
              </w:r>
            </w:hyperlink>
            <w:r>
              <w:rPr>
                <w:color w:val="392C69"/>
              </w:rPr>
              <w:t xml:space="preserve">, от 05.12.2019 </w:t>
            </w:r>
            <w:hyperlink r:id="rId38" w:history="1">
              <w:r>
                <w:rPr>
                  <w:color w:val="0000FF"/>
                </w:rPr>
                <w:t>N 1038-пп</w:t>
              </w:r>
            </w:hyperlink>
            <w:r>
              <w:rPr>
                <w:color w:val="392C69"/>
              </w:rPr>
              <w:t>,</w:t>
            </w:r>
          </w:p>
          <w:p w:rsidR="00EB7F4A" w:rsidRDefault="00EB7F4A">
            <w:pPr>
              <w:pStyle w:val="ConsPlusNormal"/>
              <w:jc w:val="center"/>
            </w:pPr>
            <w:r>
              <w:rPr>
                <w:color w:val="392C69"/>
              </w:rPr>
              <w:t xml:space="preserve">от 06.04.2020 </w:t>
            </w:r>
            <w:hyperlink r:id="rId39" w:history="1">
              <w:r>
                <w:rPr>
                  <w:color w:val="0000FF"/>
                </w:rPr>
                <w:t>N 226-пп</w:t>
              </w:r>
            </w:hyperlink>
            <w:r>
              <w:rPr>
                <w:color w:val="392C69"/>
              </w:rPr>
              <w:t xml:space="preserve">, от 03.07.2020 </w:t>
            </w:r>
            <w:hyperlink r:id="rId40" w:history="1">
              <w:r>
                <w:rPr>
                  <w:color w:val="0000FF"/>
                </w:rPr>
                <w:t>N 549-пп</w:t>
              </w:r>
            </w:hyperlink>
            <w:r>
              <w:rPr>
                <w:color w:val="392C69"/>
              </w:rPr>
              <w:t xml:space="preserve">, от 14.09.2020 </w:t>
            </w:r>
            <w:hyperlink r:id="rId41" w:history="1">
              <w:r>
                <w:rPr>
                  <w:color w:val="0000FF"/>
                </w:rPr>
                <w:t>N 749-пп</w:t>
              </w:r>
            </w:hyperlink>
            <w:r>
              <w:rPr>
                <w:color w:val="392C69"/>
              </w:rPr>
              <w:t>,</w:t>
            </w:r>
          </w:p>
          <w:p w:rsidR="00EB7F4A" w:rsidRDefault="00EB7F4A">
            <w:pPr>
              <w:pStyle w:val="ConsPlusNormal"/>
              <w:jc w:val="center"/>
            </w:pPr>
            <w:r>
              <w:rPr>
                <w:color w:val="392C69"/>
              </w:rPr>
              <w:t xml:space="preserve">от 18.12.2020 </w:t>
            </w:r>
            <w:hyperlink r:id="rId42" w:history="1">
              <w:r>
                <w:rPr>
                  <w:color w:val="0000FF"/>
                </w:rPr>
                <w:t>N 1100-пп</w:t>
              </w:r>
            </w:hyperlink>
            <w:r>
              <w:rPr>
                <w:color w:val="392C69"/>
              </w:rPr>
              <w:t xml:space="preserve">, от 30.12.2020 </w:t>
            </w:r>
            <w:hyperlink r:id="rId43" w:history="1">
              <w:r>
                <w:rPr>
                  <w:color w:val="0000FF"/>
                </w:rPr>
                <w:t>N 1206-пп</w:t>
              </w:r>
            </w:hyperlink>
            <w:r>
              <w:rPr>
                <w:color w:val="392C69"/>
              </w:rPr>
              <w:t xml:space="preserve">, от 19.02.2021 </w:t>
            </w:r>
            <w:hyperlink r:id="rId44" w:history="1">
              <w:r>
                <w:rPr>
                  <w:color w:val="0000FF"/>
                </w:rPr>
                <w:t>N 97-пп</w:t>
              </w:r>
            </w:hyperlink>
            <w:r>
              <w:rPr>
                <w:color w:val="392C69"/>
              </w:rPr>
              <w:t>,</w:t>
            </w:r>
          </w:p>
          <w:p w:rsidR="00EB7F4A" w:rsidRDefault="00EB7F4A">
            <w:pPr>
              <w:pStyle w:val="ConsPlusNormal"/>
              <w:jc w:val="center"/>
            </w:pPr>
            <w:r>
              <w:rPr>
                <w:color w:val="392C69"/>
              </w:rPr>
              <w:t xml:space="preserve">от 25.03.2021 </w:t>
            </w:r>
            <w:hyperlink r:id="rId45" w:history="1">
              <w:r>
                <w:rPr>
                  <w:color w:val="0000FF"/>
                </w:rPr>
                <w:t>N 195-пп</w:t>
              </w:r>
            </w:hyperlink>
            <w:r>
              <w:rPr>
                <w:color w:val="392C69"/>
              </w:rPr>
              <w:t xml:space="preserve">, от 13.04.2021 </w:t>
            </w:r>
            <w:hyperlink r:id="rId46" w:history="1">
              <w:r>
                <w:rPr>
                  <w:color w:val="0000FF"/>
                </w:rPr>
                <w:t>N 256-пп</w:t>
              </w:r>
            </w:hyperlink>
            <w:r>
              <w:rPr>
                <w:color w:val="392C69"/>
              </w:rPr>
              <w:t xml:space="preserve">, от 14.04.2021 </w:t>
            </w:r>
            <w:hyperlink r:id="rId47" w:history="1">
              <w:r>
                <w:rPr>
                  <w:color w:val="0000FF"/>
                </w:rPr>
                <w:t>N 261-пп</w:t>
              </w:r>
            </w:hyperlink>
            <w:r>
              <w:rPr>
                <w:color w:val="392C69"/>
              </w:rPr>
              <w:t>,</w:t>
            </w:r>
          </w:p>
          <w:p w:rsidR="00EB7F4A" w:rsidRDefault="00EB7F4A">
            <w:pPr>
              <w:pStyle w:val="ConsPlusNormal"/>
              <w:jc w:val="center"/>
            </w:pPr>
            <w:r>
              <w:rPr>
                <w:color w:val="392C69"/>
              </w:rPr>
              <w:t xml:space="preserve">от 19.05.2021 </w:t>
            </w:r>
            <w:hyperlink r:id="rId48" w:history="1">
              <w:r>
                <w:rPr>
                  <w:color w:val="0000FF"/>
                </w:rPr>
                <w:t>N 343-пп</w:t>
              </w:r>
            </w:hyperlink>
            <w:r>
              <w:rPr>
                <w:color w:val="392C69"/>
              </w:rPr>
              <w:t xml:space="preserve">, от 12.07.2021 </w:t>
            </w:r>
            <w:hyperlink r:id="rId49" w:history="1">
              <w:r>
                <w:rPr>
                  <w:color w:val="0000FF"/>
                </w:rPr>
                <w:t>N 471-пп</w:t>
              </w:r>
            </w:hyperlink>
            <w:r>
              <w:rPr>
                <w:color w:val="392C69"/>
              </w:rPr>
              <w:t xml:space="preserve">, от 21.07.2021 </w:t>
            </w:r>
            <w:hyperlink r:id="rId50" w:history="1">
              <w:r>
                <w:rPr>
                  <w:color w:val="0000FF"/>
                </w:rPr>
                <w:t>N 493-пп</w:t>
              </w:r>
            </w:hyperlink>
            <w:r>
              <w:rPr>
                <w:color w:val="392C69"/>
              </w:rPr>
              <w:t>,</w:t>
            </w:r>
          </w:p>
          <w:p w:rsidR="00EB7F4A" w:rsidRDefault="00EB7F4A">
            <w:pPr>
              <w:pStyle w:val="ConsPlusNormal"/>
              <w:jc w:val="center"/>
            </w:pPr>
            <w:r>
              <w:rPr>
                <w:color w:val="392C69"/>
              </w:rPr>
              <w:t xml:space="preserve">от 02.09.2021 </w:t>
            </w:r>
            <w:hyperlink r:id="rId51" w:history="1">
              <w:r>
                <w:rPr>
                  <w:color w:val="0000FF"/>
                </w:rPr>
                <w:t>N 625-пп</w:t>
              </w:r>
            </w:hyperlink>
            <w:r>
              <w:rPr>
                <w:color w:val="392C69"/>
              </w:rPr>
              <w:t xml:space="preserve">, от 06.12.2021 </w:t>
            </w:r>
            <w:hyperlink r:id="rId52" w:history="1">
              <w:r>
                <w:rPr>
                  <w:color w:val="0000FF"/>
                </w:rPr>
                <w:t>N 940-пп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jc w:val="both"/>
      </w:pPr>
    </w:p>
    <w:p w:rsidR="00EB7F4A" w:rsidRDefault="00EB7F4A">
      <w:pPr>
        <w:pStyle w:val="ConsPlusNormal"/>
        <w:ind w:firstLine="540"/>
        <w:jc w:val="both"/>
      </w:pPr>
      <w:r>
        <w:t xml:space="preserve">В целях поддержки сельскохозяйственного производства в Иркутской области, в соответствии со </w:t>
      </w:r>
      <w:hyperlink r:id="rId53" w:history="1">
        <w:r>
          <w:rPr>
            <w:color w:val="0000FF"/>
          </w:rPr>
          <w:t>статьей 78</w:t>
        </w:r>
      </w:hyperlink>
      <w:r>
        <w:t xml:space="preserve"> Бюджетного кодекса Российской Федерации, руководствуясь </w:t>
      </w:r>
      <w:hyperlink r:id="rId54" w:history="1">
        <w:r>
          <w:rPr>
            <w:color w:val="0000FF"/>
          </w:rPr>
          <w:t>частью 4 статьи 66</w:t>
        </w:r>
      </w:hyperlink>
      <w:r>
        <w:t xml:space="preserve">, </w:t>
      </w:r>
      <w:hyperlink r:id="rId55" w:history="1">
        <w:r>
          <w:rPr>
            <w:color w:val="0000FF"/>
          </w:rPr>
          <w:t>статьей 67</w:t>
        </w:r>
      </w:hyperlink>
      <w:r>
        <w:t xml:space="preserve"> Устава Иркутской области, Правительство Иркутской области постановляет:</w:t>
      </w:r>
    </w:p>
    <w:p w:rsidR="00EB7F4A" w:rsidRDefault="00EB7F4A">
      <w:pPr>
        <w:pStyle w:val="ConsPlusNormal"/>
        <w:jc w:val="both"/>
      </w:pPr>
      <w:r>
        <w:t xml:space="preserve">(преамбула в ред. </w:t>
      </w:r>
      <w:hyperlink r:id="rId56" w:history="1">
        <w:r>
          <w:rPr>
            <w:color w:val="0000FF"/>
          </w:rPr>
          <w:t>Постановления</w:t>
        </w:r>
      </w:hyperlink>
      <w:r>
        <w:t xml:space="preserve"> Правительства Иркутской области от 21.07.2021 N 493-пп)</w:t>
      </w:r>
    </w:p>
    <w:p w:rsidR="00EB7F4A" w:rsidRDefault="00EB7F4A">
      <w:pPr>
        <w:pStyle w:val="ConsPlusNormal"/>
        <w:jc w:val="both"/>
      </w:pPr>
    </w:p>
    <w:p w:rsidR="00EB7F4A" w:rsidRDefault="00EB7F4A">
      <w:pPr>
        <w:pStyle w:val="ConsPlusNormal"/>
        <w:ind w:firstLine="540"/>
        <w:jc w:val="both"/>
      </w:pPr>
      <w:r>
        <w:t xml:space="preserve">1. Утвердить </w:t>
      </w:r>
      <w:hyperlink w:anchor="P53" w:history="1">
        <w:r>
          <w:rPr>
            <w:color w:val="0000FF"/>
          </w:rPr>
          <w:t>Положение</w:t>
        </w:r>
      </w:hyperlink>
      <w:r>
        <w:t xml:space="preserve"> о предоставлении субсидий из областного бюджета в сфере производства и (или) переработки сельскохозяйственной продукции, выполнения работ и оказания услуг в области сельского хозяйства (прилагается).</w:t>
      </w:r>
    </w:p>
    <w:p w:rsidR="00EB7F4A" w:rsidRDefault="00EB7F4A">
      <w:pPr>
        <w:pStyle w:val="ConsPlusNormal"/>
        <w:jc w:val="both"/>
      </w:pPr>
      <w:r>
        <w:t xml:space="preserve">(п. 1 в ред. </w:t>
      </w:r>
      <w:hyperlink r:id="rId57" w:history="1">
        <w:r>
          <w:rPr>
            <w:color w:val="0000FF"/>
          </w:rPr>
          <w:t>Постановления</w:t>
        </w:r>
      </w:hyperlink>
      <w:r>
        <w:t xml:space="preserve"> Правительства Иркутской области от 21.07.2021 N 493-пп)</w:t>
      </w:r>
    </w:p>
    <w:p w:rsidR="00EB7F4A" w:rsidRDefault="00EB7F4A">
      <w:pPr>
        <w:pStyle w:val="ConsPlusNormal"/>
        <w:jc w:val="both"/>
      </w:pPr>
    </w:p>
    <w:p w:rsidR="00EB7F4A" w:rsidRDefault="00EB7F4A">
      <w:pPr>
        <w:pStyle w:val="ConsPlusNormal"/>
        <w:ind w:firstLine="540"/>
        <w:jc w:val="both"/>
      </w:pPr>
      <w:r>
        <w:t>1(1). Установить, что в Иркутской области осуществляется из областного бюджета на соответствующий финансовый год и на плановый период государственная поддержка в сфере производства и (или) переработки сельскохозяйственной продукции, выполнения работ и оказания услуг в области сельского хозяйства</w:t>
      </w:r>
    </w:p>
    <w:p w:rsidR="00EB7F4A" w:rsidRDefault="00EB7F4A">
      <w:pPr>
        <w:pStyle w:val="ConsPlusNormal"/>
        <w:jc w:val="both"/>
      </w:pPr>
      <w:r>
        <w:t xml:space="preserve">(п. 1(1) в ред. </w:t>
      </w:r>
      <w:hyperlink r:id="rId58" w:history="1">
        <w:r>
          <w:rPr>
            <w:color w:val="0000FF"/>
          </w:rPr>
          <w:t>Постановления</w:t>
        </w:r>
      </w:hyperlink>
      <w:r>
        <w:t xml:space="preserve"> Правительства Иркутской области от 21.07.2021 N 493-пп)</w:t>
      </w:r>
    </w:p>
    <w:p w:rsidR="00EB7F4A" w:rsidRDefault="00EB7F4A">
      <w:pPr>
        <w:pStyle w:val="ConsPlusNormal"/>
        <w:jc w:val="both"/>
      </w:pPr>
    </w:p>
    <w:p w:rsidR="00EB7F4A" w:rsidRDefault="00EB7F4A">
      <w:pPr>
        <w:pStyle w:val="ConsPlusNormal"/>
        <w:ind w:firstLine="540"/>
        <w:jc w:val="both"/>
      </w:pPr>
      <w:r>
        <w:t>2. Настоящее постановление вступает в силу через десять календарных дней после его официального опубликования.</w:t>
      </w:r>
    </w:p>
    <w:p w:rsidR="00EB7F4A" w:rsidRDefault="00EB7F4A">
      <w:pPr>
        <w:pStyle w:val="ConsPlusNormal"/>
        <w:jc w:val="both"/>
      </w:pPr>
    </w:p>
    <w:p w:rsidR="00EB7F4A" w:rsidRDefault="00EB7F4A">
      <w:pPr>
        <w:pStyle w:val="ConsPlusNormal"/>
        <w:jc w:val="right"/>
      </w:pPr>
      <w:r>
        <w:t>Губернатор</w:t>
      </w:r>
    </w:p>
    <w:p w:rsidR="00EB7F4A" w:rsidRDefault="00EB7F4A">
      <w:pPr>
        <w:pStyle w:val="ConsPlusNormal"/>
        <w:jc w:val="right"/>
      </w:pPr>
      <w:r>
        <w:t>Иркутской области</w:t>
      </w:r>
    </w:p>
    <w:p w:rsidR="00EB7F4A" w:rsidRDefault="00EB7F4A">
      <w:pPr>
        <w:pStyle w:val="ConsPlusNormal"/>
        <w:jc w:val="right"/>
      </w:pPr>
      <w:r>
        <w:lastRenderedPageBreak/>
        <w:t>С.В.ЕРОЩЕНКО</w:t>
      </w:r>
    </w:p>
    <w:p w:rsidR="00EB7F4A" w:rsidRDefault="00EB7F4A">
      <w:pPr>
        <w:pStyle w:val="ConsPlusNormal"/>
        <w:jc w:val="both"/>
      </w:pPr>
    </w:p>
    <w:p w:rsidR="00EB7F4A" w:rsidRDefault="00EB7F4A">
      <w:pPr>
        <w:pStyle w:val="ConsPlusNormal"/>
        <w:jc w:val="both"/>
      </w:pPr>
    </w:p>
    <w:p w:rsidR="00EB7F4A" w:rsidRDefault="00EB7F4A">
      <w:pPr>
        <w:pStyle w:val="ConsPlusNormal"/>
        <w:jc w:val="both"/>
      </w:pPr>
    </w:p>
    <w:p w:rsidR="00EB7F4A" w:rsidRDefault="00EB7F4A">
      <w:pPr>
        <w:pStyle w:val="ConsPlusNormal"/>
        <w:jc w:val="both"/>
      </w:pPr>
    </w:p>
    <w:p w:rsidR="00EB7F4A" w:rsidRDefault="00EB7F4A">
      <w:pPr>
        <w:pStyle w:val="ConsPlusNormal"/>
        <w:jc w:val="both"/>
      </w:pPr>
    </w:p>
    <w:p w:rsidR="00EB7F4A" w:rsidRDefault="00EB7F4A">
      <w:pPr>
        <w:pStyle w:val="ConsPlusNormal"/>
        <w:jc w:val="right"/>
        <w:outlineLvl w:val="0"/>
      </w:pPr>
      <w:r>
        <w:t>Утверждено</w:t>
      </w:r>
    </w:p>
    <w:p w:rsidR="00EB7F4A" w:rsidRDefault="00EB7F4A">
      <w:pPr>
        <w:pStyle w:val="ConsPlusNormal"/>
        <w:jc w:val="right"/>
      </w:pPr>
      <w:r>
        <w:t>постановлением Правительства</w:t>
      </w:r>
    </w:p>
    <w:p w:rsidR="00EB7F4A" w:rsidRDefault="00EB7F4A">
      <w:pPr>
        <w:pStyle w:val="ConsPlusNormal"/>
        <w:jc w:val="right"/>
      </w:pPr>
      <w:r>
        <w:t>Иркутской области</w:t>
      </w:r>
    </w:p>
    <w:p w:rsidR="00EB7F4A" w:rsidRDefault="00EB7F4A">
      <w:pPr>
        <w:pStyle w:val="ConsPlusNormal"/>
        <w:jc w:val="right"/>
      </w:pPr>
      <w:r>
        <w:t>от 11 марта 2013 г. N 78-пп</w:t>
      </w:r>
    </w:p>
    <w:p w:rsidR="00EB7F4A" w:rsidRDefault="00EB7F4A">
      <w:pPr>
        <w:pStyle w:val="ConsPlusNormal"/>
        <w:jc w:val="both"/>
      </w:pPr>
    </w:p>
    <w:p w:rsidR="00EB7F4A" w:rsidRDefault="00EB7F4A">
      <w:pPr>
        <w:pStyle w:val="ConsPlusTitle"/>
        <w:jc w:val="center"/>
      </w:pPr>
      <w:bookmarkStart w:id="0" w:name="P53"/>
      <w:bookmarkEnd w:id="0"/>
      <w:r>
        <w:t>ПОЛОЖЕНИЕ</w:t>
      </w:r>
    </w:p>
    <w:p w:rsidR="00EB7F4A" w:rsidRDefault="00EB7F4A">
      <w:pPr>
        <w:pStyle w:val="ConsPlusTitle"/>
        <w:jc w:val="center"/>
      </w:pPr>
      <w:r>
        <w:t>О ПРЕДОСТАВЛЕНИИ СУБСИДИЙ ИЗ ОБЛАСТНОГО БЮДЖЕТА В СФЕРЕ</w:t>
      </w:r>
    </w:p>
    <w:p w:rsidR="00EB7F4A" w:rsidRDefault="00EB7F4A">
      <w:pPr>
        <w:pStyle w:val="ConsPlusTitle"/>
        <w:jc w:val="center"/>
      </w:pPr>
      <w:r>
        <w:t>ПРОИЗВОДСТВА И (ИЛИ) ПЕРЕРАБОТКИ СЕЛЬСКОХОЗЯЙСТВЕННОЙ</w:t>
      </w:r>
    </w:p>
    <w:p w:rsidR="00EB7F4A" w:rsidRDefault="00EB7F4A">
      <w:pPr>
        <w:pStyle w:val="ConsPlusTitle"/>
        <w:jc w:val="center"/>
      </w:pPr>
      <w:r>
        <w:t>ПРОДУКЦИИ, ВЫПОЛНЕНИЯ РАБОТ И ОКАЗАНИЯ УСЛУГ В ОБЛАСТИ</w:t>
      </w:r>
    </w:p>
    <w:p w:rsidR="00EB7F4A" w:rsidRDefault="00EB7F4A">
      <w:pPr>
        <w:pStyle w:val="ConsPlusTitle"/>
        <w:jc w:val="center"/>
      </w:pPr>
      <w:r>
        <w:t>СЕЛЬСКОГО ХОЗЯЙСТВА</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center"/>
            </w:pPr>
            <w:r>
              <w:rPr>
                <w:color w:val="392C69"/>
              </w:rPr>
              <w:t>Список изменяющих документов</w:t>
            </w:r>
          </w:p>
          <w:p w:rsidR="00EB7F4A" w:rsidRDefault="00EB7F4A">
            <w:pPr>
              <w:pStyle w:val="ConsPlusNormal"/>
              <w:jc w:val="center"/>
            </w:pPr>
            <w:r>
              <w:rPr>
                <w:color w:val="392C69"/>
              </w:rPr>
              <w:t>(в ред. Постановлений Правительства Иркутской области</w:t>
            </w:r>
          </w:p>
          <w:p w:rsidR="00EB7F4A" w:rsidRDefault="00EB7F4A">
            <w:pPr>
              <w:pStyle w:val="ConsPlusNormal"/>
              <w:jc w:val="center"/>
            </w:pPr>
            <w:r>
              <w:rPr>
                <w:color w:val="392C69"/>
              </w:rPr>
              <w:t xml:space="preserve">от 21.07.2021 </w:t>
            </w:r>
            <w:hyperlink r:id="rId59" w:history="1">
              <w:r>
                <w:rPr>
                  <w:color w:val="0000FF"/>
                </w:rPr>
                <w:t>N 493-пп</w:t>
              </w:r>
            </w:hyperlink>
            <w:r>
              <w:rPr>
                <w:color w:val="392C69"/>
              </w:rPr>
              <w:t xml:space="preserve">, от 02.09.2021 </w:t>
            </w:r>
            <w:hyperlink r:id="rId60" w:history="1">
              <w:r>
                <w:rPr>
                  <w:color w:val="0000FF"/>
                </w:rPr>
                <w:t>N 625-пп</w:t>
              </w:r>
            </w:hyperlink>
            <w:r>
              <w:rPr>
                <w:color w:val="392C69"/>
              </w:rPr>
              <w:t xml:space="preserve">, от 06.12.2021 </w:t>
            </w:r>
            <w:hyperlink r:id="rId61" w:history="1">
              <w:r>
                <w:rPr>
                  <w:color w:val="0000FF"/>
                </w:rPr>
                <w:t>N 940-пп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jc w:val="both"/>
      </w:pPr>
    </w:p>
    <w:p w:rsidR="00EB7F4A" w:rsidRDefault="00EB7F4A">
      <w:pPr>
        <w:pStyle w:val="ConsPlusTitle"/>
        <w:jc w:val="center"/>
        <w:outlineLvl w:val="1"/>
      </w:pPr>
      <w:r>
        <w:t>Глава 1. ОБЩИЕ ПОЛОЖЕНИЯ</w:t>
      </w:r>
    </w:p>
    <w:p w:rsidR="00EB7F4A" w:rsidRDefault="00EB7F4A">
      <w:pPr>
        <w:pStyle w:val="ConsPlusNormal"/>
        <w:jc w:val="both"/>
      </w:pPr>
    </w:p>
    <w:p w:rsidR="00EB7F4A" w:rsidRDefault="00EB7F4A">
      <w:pPr>
        <w:pStyle w:val="ConsPlusNormal"/>
        <w:ind w:firstLine="540"/>
        <w:jc w:val="both"/>
      </w:pPr>
      <w:bookmarkStart w:id="1" w:name="P64"/>
      <w:bookmarkEnd w:id="1"/>
      <w:r>
        <w:t>1. Настоящее Положение устанавливает условия и порядок предоставления субсидий из областного бюджета в сфере производства и (или) переработки сельскохозяйственной продукции, выполнения работ и оказания услуг в области сельского хозяйства (далее - субсидии), категории лиц, имеющих право на получение субсидий, а также порядок возврата субсидий.</w:t>
      </w:r>
    </w:p>
    <w:p w:rsidR="00EB7F4A" w:rsidRDefault="00EB7F4A">
      <w:pPr>
        <w:pStyle w:val="ConsPlusNormal"/>
        <w:spacing w:before="220"/>
        <w:ind w:firstLine="540"/>
        <w:jc w:val="both"/>
      </w:pPr>
      <w:r>
        <w:t xml:space="preserve">Субсидии предоставляются в целях реализации государственной </w:t>
      </w:r>
      <w:hyperlink r:id="rId62"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 772-пп.</w:t>
      </w:r>
    </w:p>
    <w:p w:rsidR="00EB7F4A" w:rsidRDefault="00EB7F4A">
      <w:pPr>
        <w:pStyle w:val="ConsPlusNormal"/>
        <w:spacing w:before="220"/>
        <w:ind w:firstLine="540"/>
        <w:jc w:val="both"/>
      </w:pPr>
      <w:r>
        <w:t>2. Исполнительным органом государственной власти Иркутской области, уполномоченным на предоставление субсидий, является министерство сельского хозяйства Иркутской области (далее - министерство).</w:t>
      </w:r>
    </w:p>
    <w:p w:rsidR="00EB7F4A" w:rsidRDefault="00EB7F4A">
      <w:pPr>
        <w:pStyle w:val="ConsPlusNormal"/>
        <w:spacing w:before="220"/>
        <w:ind w:firstLine="540"/>
        <w:jc w:val="both"/>
      </w:pPr>
      <w:r>
        <w:t xml:space="preserve">Субсидии предоставляются в пределах лимитов бюджетных обязательств, доведенных до министерства на цели, указанные в </w:t>
      </w:r>
      <w:hyperlink w:anchor="P64" w:history="1">
        <w:r>
          <w:rPr>
            <w:color w:val="0000FF"/>
          </w:rPr>
          <w:t>пункте 1</w:t>
        </w:r>
      </w:hyperlink>
      <w:r>
        <w:t xml:space="preserve"> настоящего Положения (далее - лимиты бюджетных обязательств).</w:t>
      </w:r>
    </w:p>
    <w:p w:rsidR="00EB7F4A" w:rsidRDefault="00EB7F4A">
      <w:pPr>
        <w:pStyle w:val="ConsPlusNormal"/>
        <w:spacing w:before="220"/>
        <w:ind w:firstLine="540"/>
        <w:jc w:val="both"/>
      </w:pPr>
      <w:r>
        <w:t>3. 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бюджетной системы Российской Федерации).</w:t>
      </w:r>
    </w:p>
    <w:p w:rsidR="00EB7F4A" w:rsidRDefault="00EB7F4A">
      <w:pPr>
        <w:pStyle w:val="ConsPlusNormal"/>
        <w:spacing w:before="220"/>
        <w:ind w:firstLine="540"/>
        <w:jc w:val="both"/>
      </w:pPr>
      <w:bookmarkStart w:id="2" w:name="P69"/>
      <w:bookmarkEnd w:id="2"/>
      <w:r>
        <w:t>4. Право на получение субсидий имеют:</w:t>
      </w:r>
    </w:p>
    <w:p w:rsidR="00EB7F4A" w:rsidRDefault="00EB7F4A">
      <w:pPr>
        <w:pStyle w:val="ConsPlusNormal"/>
        <w:spacing w:before="220"/>
        <w:ind w:firstLine="540"/>
        <w:jc w:val="both"/>
      </w:pPr>
      <w:bookmarkStart w:id="3" w:name="P70"/>
      <w:bookmarkEnd w:id="3"/>
      <w:r>
        <w:t xml:space="preserve">1) организации, за исключением организаций, предусмотренных </w:t>
      </w:r>
      <w:hyperlink w:anchor="P72" w:history="1">
        <w:r>
          <w:rPr>
            <w:color w:val="0000FF"/>
          </w:rPr>
          <w:t>подпунктами 3</w:t>
        </w:r>
      </w:hyperlink>
      <w:r>
        <w:t xml:space="preserve">, </w:t>
      </w:r>
      <w:hyperlink w:anchor="P73" w:history="1">
        <w:r>
          <w:rPr>
            <w:color w:val="0000FF"/>
          </w:rPr>
          <w:t>4</w:t>
        </w:r>
      </w:hyperlink>
      <w:r>
        <w:t xml:space="preserve"> настоящего пункта, индивидуальные предприниматели, осуществляющие на территории Иркутской области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w:t>
      </w:r>
      <w:r>
        <w:lastRenderedPageBreak/>
        <w:t>Российской Федерации, и реализацию этой продукции при условии, что в их доходе от реализации товаров (работ, услуг) доля дохода от реализации этой продукции составляет не менее чем 70 процентов за календарный год;</w:t>
      </w:r>
    </w:p>
    <w:p w:rsidR="00EB7F4A" w:rsidRDefault="00EB7F4A">
      <w:pPr>
        <w:pStyle w:val="ConsPlusNormal"/>
        <w:spacing w:before="220"/>
        <w:ind w:firstLine="540"/>
        <w:jc w:val="both"/>
      </w:pPr>
      <w:bookmarkStart w:id="4" w:name="P71"/>
      <w:bookmarkEnd w:id="4"/>
      <w:r>
        <w:t xml:space="preserve">2) крестьянские (фермерские) хозяйства, созданные в соответствии с Федеральным </w:t>
      </w:r>
      <w:hyperlink r:id="rId63" w:history="1">
        <w:r>
          <w:rPr>
            <w:color w:val="0000FF"/>
          </w:rPr>
          <w:t>законом</w:t>
        </w:r>
      </w:hyperlink>
      <w:r>
        <w:t xml:space="preserve"> от 11 июня 2003 года N 74-ФЗ "О крестьянском (фермерском) хозяйстве", осуществляющие на территории Иркутской области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(далее - крестьянское (фермерское) хозяйство);</w:t>
      </w:r>
    </w:p>
    <w:p w:rsidR="00EB7F4A" w:rsidRDefault="00EB7F4A">
      <w:pPr>
        <w:pStyle w:val="ConsPlusNormal"/>
        <w:spacing w:before="220"/>
        <w:ind w:firstLine="540"/>
        <w:jc w:val="both"/>
      </w:pPr>
      <w:bookmarkStart w:id="5" w:name="P72"/>
      <w:bookmarkEnd w:id="5"/>
      <w:r>
        <w:t xml:space="preserve">3)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64" w:history="1">
        <w:r>
          <w:rPr>
            <w:color w:val="0000FF"/>
          </w:rPr>
          <w:t>законом</w:t>
        </w:r>
      </w:hyperlink>
      <w:r>
        <w:t xml:space="preserve"> от 8 декабря 1995 года N 193-ФЗ "О сельскохозяйственной кооперации", осуществляющие перерабатывающую, сбытовую (торговую), обслуживающую (в том числе кредитную), снабженческую, заготовительную деятельность на территории Иркутской области (далее - сельскохозяйственные потребительские кооперативы);</w:t>
      </w:r>
    </w:p>
    <w:p w:rsidR="00EB7F4A" w:rsidRDefault="00EB7F4A">
      <w:pPr>
        <w:pStyle w:val="ConsPlusNormal"/>
        <w:spacing w:before="220"/>
        <w:ind w:firstLine="540"/>
        <w:jc w:val="both"/>
      </w:pPr>
      <w:bookmarkStart w:id="6" w:name="P73"/>
      <w:bookmarkEnd w:id="6"/>
      <w:r>
        <w:t xml:space="preserve">4) организации потребительской кооперации, осуществляющие закуп сельскохозяйственной продукции у граждан, ведущих личное подсобное хозяйство на территории Иркутской области в соответствии с Федеральным </w:t>
      </w:r>
      <w:hyperlink r:id="rId65" w:history="1">
        <w:r>
          <w:rPr>
            <w:color w:val="0000FF"/>
          </w:rPr>
          <w:t>законом</w:t>
        </w:r>
      </w:hyperlink>
      <w:r>
        <w:t xml:space="preserve"> от 7 июля 2003 года N 112-ФЗ "О личном подсобном хозяйстве" (далее - граждане, ведущие личное подсобное хозяйство), или у граждан, ведущих личное подсобное хозяйство, и крестьянских (фермерских) хозяйств, ее первичную и (или) последующую (промышленную) переработку на территории Иркутской области, оказывающие услуги по искусственному осеменению коров и телок, которые содержат граждане, ведущие личное подсобное хозяйство (далее - организации потребительской кооперации).</w:t>
      </w:r>
    </w:p>
    <w:p w:rsidR="00EB7F4A" w:rsidRDefault="00EB7F4A">
      <w:pPr>
        <w:pStyle w:val="ConsPlusNormal"/>
        <w:spacing w:before="220"/>
        <w:ind w:firstLine="540"/>
        <w:jc w:val="both"/>
      </w:pPr>
      <w:r>
        <w:t xml:space="preserve">5. При совместном упоминании лица, имеющие право на получение субсидий, указанные в </w:t>
      </w:r>
      <w:hyperlink w:anchor="P70" w:history="1">
        <w:r>
          <w:rPr>
            <w:color w:val="0000FF"/>
          </w:rPr>
          <w:t>подпунктах 1</w:t>
        </w:r>
      </w:hyperlink>
      <w:r>
        <w:t xml:space="preserve">, </w:t>
      </w:r>
      <w:hyperlink w:anchor="P71" w:history="1">
        <w:r>
          <w:rPr>
            <w:color w:val="0000FF"/>
          </w:rPr>
          <w:t>2 пункта 4</w:t>
        </w:r>
      </w:hyperlink>
      <w:r>
        <w:t xml:space="preserve"> настоящего Положения, именуются как "сельскохозяйственные товаропроизводители".</w:t>
      </w:r>
    </w:p>
    <w:p w:rsidR="00EB7F4A" w:rsidRDefault="00EB7F4A">
      <w:pPr>
        <w:pStyle w:val="ConsPlusNormal"/>
        <w:spacing w:before="220"/>
        <w:ind w:firstLine="540"/>
        <w:jc w:val="both"/>
      </w:pPr>
      <w:r>
        <w:t xml:space="preserve">При совместном упоминании лица, имеющие право на получение субсидий, указанные в </w:t>
      </w:r>
      <w:hyperlink w:anchor="P70" w:history="1">
        <w:r>
          <w:rPr>
            <w:color w:val="0000FF"/>
          </w:rPr>
          <w:t>подпунктах 1</w:t>
        </w:r>
      </w:hyperlink>
      <w:r>
        <w:t xml:space="preserve"> - </w:t>
      </w:r>
      <w:hyperlink w:anchor="P616" w:history="1">
        <w:r>
          <w:rPr>
            <w:color w:val="0000FF"/>
          </w:rPr>
          <w:t>4 пункта 4</w:t>
        </w:r>
      </w:hyperlink>
      <w:r>
        <w:t xml:space="preserve"> настоящего Положения, именуются как "получатели".</w:t>
      </w:r>
    </w:p>
    <w:p w:rsidR="00EB7F4A" w:rsidRDefault="00EB7F4A">
      <w:pPr>
        <w:pStyle w:val="ConsPlusNormal"/>
        <w:spacing w:before="220"/>
        <w:ind w:firstLine="540"/>
        <w:jc w:val="both"/>
      </w:pPr>
      <w:r>
        <w:t>6. Для целей настоящего Положения используются следующие понятия:</w:t>
      </w:r>
    </w:p>
    <w:p w:rsidR="00EB7F4A" w:rsidRDefault="00EB7F4A">
      <w:pPr>
        <w:pStyle w:val="ConsPlusNormal"/>
        <w:spacing w:before="220"/>
        <w:ind w:firstLine="540"/>
        <w:jc w:val="both"/>
      </w:pPr>
      <w:r>
        <w:t>1) сельскохозяйственные товаропроизводители, сельскохозяйственные потребительские кооперативы, относящиеся к малым формам хозяйствования, - сельскохозяйственные товаропроизводители, сельскохозяйственные потребительские кооперативы, размер выручки которых от реализации товаров (работ, услуг) без учета налога на добавленную стоимость за предыдущий год составляет до 800 млн. рублей;</w:t>
      </w:r>
    </w:p>
    <w:p w:rsidR="00EB7F4A" w:rsidRDefault="00EB7F4A">
      <w:pPr>
        <w:pStyle w:val="ConsPlusNormal"/>
        <w:spacing w:before="220"/>
        <w:ind w:firstLine="540"/>
        <w:jc w:val="both"/>
      </w:pPr>
      <w:r>
        <w:t>2) сельскохозяйственные товаропроизводители, сельскохозяйственные потребительские кооперативы, относящиеся к средним формам хозяйствования, - сельскохозяйственные товаропроизводители, сельскохозяйственные потребительские кооперативы, размер выручки которых от реализации товаров (работ, услуг) без учета налога на добавленную стоимость за предыдущий год составляет от 800 млн. рублей до 2 млрд. рублей.</w:t>
      </w:r>
    </w:p>
    <w:p w:rsidR="00EB7F4A" w:rsidRDefault="00EB7F4A">
      <w:pPr>
        <w:pStyle w:val="ConsPlusNormal"/>
        <w:spacing w:before="220"/>
        <w:ind w:firstLine="540"/>
        <w:jc w:val="both"/>
      </w:pPr>
      <w:r>
        <w:t xml:space="preserve">7. Субсидии предоставляются получателям в целях возмещения затрат (части затрат)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(части затрат) которых осуществляется исходя из суммы расходов на приобретение товаров (работ, услуг), включая сумму налога на добавленную стоимость), связанных с производством и (или) переработкой </w:t>
      </w:r>
      <w:r>
        <w:lastRenderedPageBreak/>
        <w:t xml:space="preserve">сельскохозяйственной продукции, выполнением работ и оказанием услуг в области сельского хозяйства на территории Иркутской области, установленных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w:t>
      </w:r>
    </w:p>
    <w:p w:rsidR="00EB7F4A" w:rsidRDefault="00EB7F4A">
      <w:pPr>
        <w:pStyle w:val="ConsPlusNormal"/>
        <w:spacing w:before="220"/>
        <w:ind w:firstLine="540"/>
        <w:jc w:val="both"/>
      </w:pPr>
      <w:r>
        <w:t>8. Субсидии предоставляются при соблюдении получателями следующих условий:</w:t>
      </w:r>
    </w:p>
    <w:p w:rsidR="00EB7F4A" w:rsidRDefault="00EB7F4A">
      <w:pPr>
        <w:pStyle w:val="ConsPlusNormal"/>
        <w:spacing w:before="220"/>
        <w:ind w:firstLine="540"/>
        <w:jc w:val="both"/>
      </w:pPr>
      <w:bookmarkStart w:id="7" w:name="P81"/>
      <w:bookmarkEnd w:id="7"/>
      <w:r>
        <w:t>1) отсутствие у получателя просроченной (неурегулированной) задолженности по денежным обязательствам перед Иркутской областью на 1 января текущего года;</w:t>
      </w:r>
    </w:p>
    <w:p w:rsidR="00EB7F4A" w:rsidRDefault="00EB7F4A">
      <w:pPr>
        <w:pStyle w:val="ConsPlusNormal"/>
        <w:spacing w:before="220"/>
        <w:ind w:firstLine="540"/>
        <w:jc w:val="both"/>
      </w:pPr>
      <w:bookmarkStart w:id="8" w:name="P82"/>
      <w:bookmarkEnd w:id="8"/>
      <w:r>
        <w:t xml:space="preserve">2) получатель не является иностранным и российским юридическим лицом, указанным в </w:t>
      </w:r>
      <w:hyperlink r:id="rId66" w:history="1">
        <w:r>
          <w:rPr>
            <w:color w:val="0000FF"/>
          </w:rPr>
          <w:t>пункте 15 статьи 241</w:t>
        </w:r>
      </w:hyperlink>
      <w:r>
        <w:t xml:space="preserve"> Бюджетного кодекса Российской Федерации, на дату представления заявления о предоставлении субсидий (далее - заявление) (для юридических лиц);</w:t>
      </w:r>
    </w:p>
    <w:p w:rsidR="00EB7F4A" w:rsidRDefault="00EB7F4A">
      <w:pPr>
        <w:pStyle w:val="ConsPlusNormal"/>
        <w:spacing w:before="220"/>
        <w:ind w:firstLine="540"/>
        <w:jc w:val="both"/>
      </w:pPr>
      <w:r>
        <w:t>3) наличие на дату представления заявления отчета о финансово-экономическом состоянии товаропроизводителей агропромышленного комплекса по форме, утвержденной приказом Министерства сельского хозяйства Российской Федерации (далее - отчет о финансово-экономическом состоянии), за предыдущий год (для сельскохозяйственных товаропроизводителей, за исключением крестьянских (фермерских) хозяйств, созданных в текущем году, а также для сельскохозяйственных потребительских кооперативов, за исключением созданных в текущем году);</w:t>
      </w:r>
    </w:p>
    <w:p w:rsidR="00EB7F4A" w:rsidRDefault="00EB7F4A">
      <w:pPr>
        <w:pStyle w:val="ConsPlusNormal"/>
        <w:spacing w:before="220"/>
        <w:ind w:firstLine="540"/>
        <w:jc w:val="both"/>
      </w:pPr>
      <w:r>
        <w:t>4) наличие письменного согласия получателя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EB7F4A" w:rsidRDefault="00EB7F4A">
      <w:pPr>
        <w:pStyle w:val="ConsPlusNormal"/>
        <w:spacing w:before="220"/>
        <w:ind w:firstLine="540"/>
        <w:jc w:val="both"/>
      </w:pPr>
      <w:bookmarkStart w:id="9" w:name="P85"/>
      <w:bookmarkEnd w:id="9"/>
      <w:r>
        <w:t>5)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в пределах периода с 1 ноября текущего года до даты представления заявления включительно (для получателей, представивших в текущем году заявление с целью предоставления субсидий в очередном году);</w:t>
      </w:r>
    </w:p>
    <w:p w:rsidR="00EB7F4A" w:rsidRDefault="00EB7F4A">
      <w:pPr>
        <w:pStyle w:val="ConsPlusNormal"/>
        <w:spacing w:before="220"/>
        <w:ind w:firstLine="540"/>
        <w:jc w:val="both"/>
      </w:pPr>
      <w:bookmarkStart w:id="10" w:name="P86"/>
      <w:bookmarkEnd w:id="10"/>
      <w:r>
        <w:t>6)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 в пределах периода с 1 ноября предыдущего года до даты представления заявления включительно (для получателей, представивших в текущем году заявление с целью предоставления субсидий в текущем году);</w:t>
      </w:r>
    </w:p>
    <w:p w:rsidR="00EB7F4A" w:rsidRDefault="00EB7F4A">
      <w:pPr>
        <w:pStyle w:val="ConsPlusNormal"/>
        <w:spacing w:before="220"/>
        <w:ind w:firstLine="540"/>
        <w:jc w:val="both"/>
      </w:pPr>
      <w:bookmarkStart w:id="11" w:name="P87"/>
      <w:bookmarkEnd w:id="11"/>
      <w:r>
        <w:t>7) получатель - юридическое лицо не должен находиться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 на дату представления заявки на перечисление субсидий (далее - заявка);</w:t>
      </w:r>
    </w:p>
    <w:p w:rsidR="00EB7F4A" w:rsidRDefault="00EB7F4A">
      <w:pPr>
        <w:pStyle w:val="ConsPlusNormal"/>
        <w:spacing w:before="220"/>
        <w:ind w:firstLine="540"/>
        <w:jc w:val="both"/>
      </w:pPr>
      <w:bookmarkStart w:id="12" w:name="P88"/>
      <w:bookmarkEnd w:id="12"/>
      <w:r>
        <w:t>8) отсутствие у получателя просроченной задолженности по возврату в областной бюджет субсидий на дату представления заявки;</w:t>
      </w:r>
    </w:p>
    <w:p w:rsidR="00EB7F4A" w:rsidRDefault="00EB7F4A">
      <w:pPr>
        <w:pStyle w:val="ConsPlusNormal"/>
        <w:spacing w:before="220"/>
        <w:ind w:firstLine="540"/>
        <w:jc w:val="both"/>
      </w:pPr>
      <w:r>
        <w:t xml:space="preserve">9) отсутствие факта получения средств из областного бюджета на основании иных нормативных правовых актов Иркутской области на цели, указанные в заявке в соответствии с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 на дату представления заявки;</w:t>
      </w:r>
    </w:p>
    <w:p w:rsidR="00EB7F4A" w:rsidRDefault="00EB7F4A">
      <w:pPr>
        <w:pStyle w:val="ConsPlusNormal"/>
        <w:spacing w:before="220"/>
        <w:ind w:firstLine="540"/>
        <w:jc w:val="both"/>
      </w:pPr>
      <w:r>
        <w:t>10) наличие на дату представления заявки отчета о финансово-экономическом состоянии за предыдущий год или наличие на дату представления заявки письменного обязательства представить в министерство отчет о финансово-экономическом состоянии за предыдущий год в установленный правовым актом министерства срок для представления отчетов о финансово-</w:t>
      </w:r>
      <w:r>
        <w:lastRenderedPageBreak/>
        <w:t>экономическом состоянии за предыдущий год (для крестьянских (фермерских) хозяйств, за исключением созданных в текущем году, а также для сельскохозяйственных потребительских кооперативов, за исключением созданных в текущем году, в случае представления ими заявки до истечения установленного правовым актом министерства срока для представления отчетов о финансово-экономическом состоянии за предыдущий год и если указанный отчет не представлен в министерство в текущем году ранее);</w:t>
      </w:r>
    </w:p>
    <w:p w:rsidR="00EB7F4A" w:rsidRDefault="00EB7F4A">
      <w:pPr>
        <w:pStyle w:val="ConsPlusNormal"/>
        <w:spacing w:before="220"/>
        <w:ind w:firstLine="540"/>
        <w:jc w:val="both"/>
      </w:pPr>
      <w:r>
        <w:t xml:space="preserve">11) наличие на дату представления заявки отчета о финансово-экономическом состоянии за предыдущий год или наличие на дату представления заявки письменного обязательства представить в министерство отчет о финансово-экономическом состоянии за предыдущий год, подтверждающий, что у лиц, указанных в </w:t>
      </w:r>
      <w:hyperlink w:anchor="P70" w:history="1">
        <w:r>
          <w:rPr>
            <w:color w:val="0000FF"/>
          </w:rPr>
          <w:t>подпункте 1 пункта 4</w:t>
        </w:r>
      </w:hyperlink>
      <w:r>
        <w:t xml:space="preserve"> настоящего Положения, в их доходе от реализации товаров (работ, услуг) доля дохода от реализации сельскохозяйственной продукции (в том числе органической продукции) составляет не менее чем 70 процентов за предыдущий календарный год, в установленный правовым актом министерства срок для представления отчетов о финансово-экономическом состоянии за предыдущий год (для лиц, указанных в </w:t>
      </w:r>
      <w:hyperlink w:anchor="P70" w:history="1">
        <w:r>
          <w:rPr>
            <w:color w:val="0000FF"/>
          </w:rPr>
          <w:t>подпункте 1 пункта 4</w:t>
        </w:r>
      </w:hyperlink>
      <w:r>
        <w:t xml:space="preserve"> настоящего Положения, в случае представления ими заявки до истечения установленного правовым актом министерства срока для представления отчетов о финансово-экономическом состоянии за предыдущий год и если указанный отчет не представлен в министерство в текущем году ранее);</w:t>
      </w:r>
    </w:p>
    <w:p w:rsidR="00EB7F4A" w:rsidRDefault="00EB7F4A">
      <w:pPr>
        <w:pStyle w:val="ConsPlusNormal"/>
        <w:spacing w:before="220"/>
        <w:ind w:firstLine="540"/>
        <w:jc w:val="both"/>
      </w:pPr>
      <w:r>
        <w:t>12) наличие на дату представления заявки отчета о финансово-экономическом состоянии за предыдущий год (для сельскохозяйственных товаропроизводителей, за исключением крестьянских (фермерских) хозяйств, созданных в текущем году, а также для сельскохозяйственных потребительских кооперативов, за исключением созданных в текущем году, в случае представления ими заявки после истечения установленного правовым актом министерства срока для представления отчетов о финансово-экономическом состоянии за предыдущий год и если указанный отчет не представлен в министерство в текущем году ранее);</w:t>
      </w:r>
    </w:p>
    <w:p w:rsidR="00EB7F4A" w:rsidRDefault="00EB7F4A">
      <w:pPr>
        <w:pStyle w:val="ConsPlusNormal"/>
        <w:spacing w:before="220"/>
        <w:ind w:firstLine="540"/>
        <w:jc w:val="both"/>
      </w:pPr>
      <w:bookmarkStart w:id="13" w:name="P93"/>
      <w:bookmarkEnd w:id="13"/>
      <w:r>
        <w:t>13) получатель понес затраты, возмещение которых (части которых) осуществляется за счет субсидий, на дату представления заявки;</w:t>
      </w:r>
    </w:p>
    <w:p w:rsidR="00EB7F4A" w:rsidRDefault="00EB7F4A">
      <w:pPr>
        <w:pStyle w:val="ConsPlusNormal"/>
        <w:spacing w:before="220"/>
        <w:ind w:firstLine="540"/>
        <w:jc w:val="both"/>
      </w:pPr>
      <w:r>
        <w:t xml:space="preserve">14) иные условия, установленные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w:t>
      </w:r>
    </w:p>
    <w:p w:rsidR="00EB7F4A" w:rsidRDefault="00EB7F4A">
      <w:pPr>
        <w:pStyle w:val="ConsPlusNormal"/>
        <w:spacing w:before="220"/>
        <w:ind w:firstLine="540"/>
        <w:jc w:val="both"/>
      </w:pPr>
      <w:r>
        <w:t xml:space="preserve">9. Проверка соблюдения условий, установленных </w:t>
      </w:r>
      <w:hyperlink w:anchor="P81" w:history="1">
        <w:r>
          <w:rPr>
            <w:color w:val="0000FF"/>
          </w:rPr>
          <w:t>подпунктами 1</w:t>
        </w:r>
      </w:hyperlink>
      <w:r>
        <w:t xml:space="preserve">, </w:t>
      </w:r>
      <w:hyperlink w:anchor="P82" w:history="1">
        <w:r>
          <w:rPr>
            <w:color w:val="0000FF"/>
          </w:rPr>
          <w:t>2</w:t>
        </w:r>
      </w:hyperlink>
      <w:r>
        <w:t xml:space="preserve"> (за исключением проверок в отношении акционерных обществ), </w:t>
      </w:r>
      <w:hyperlink w:anchor="P87" w:history="1">
        <w:r>
          <w:rPr>
            <w:color w:val="0000FF"/>
          </w:rPr>
          <w:t>7</w:t>
        </w:r>
      </w:hyperlink>
      <w:r>
        <w:t xml:space="preserve">, </w:t>
      </w:r>
      <w:hyperlink w:anchor="P88" w:history="1">
        <w:r>
          <w:rPr>
            <w:color w:val="0000FF"/>
          </w:rPr>
          <w:t>8 пункта 8</w:t>
        </w:r>
      </w:hyperlink>
      <w:r>
        <w:t xml:space="preserve"> настоящего Положения, осуществляется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
    <w:p w:rsidR="00EB7F4A" w:rsidRDefault="00EB7F4A">
      <w:pPr>
        <w:pStyle w:val="ConsPlusNormal"/>
        <w:spacing w:before="220"/>
        <w:ind w:firstLine="540"/>
        <w:jc w:val="both"/>
      </w:pPr>
      <w:r>
        <w:t xml:space="preserve">10. В случае обращения за предоставлением субсидий крестьянского (фермерского) хозяйства, ранее осуществлявшего деятельность в качестве индивидуального предпринимателя, указанного в </w:t>
      </w:r>
      <w:hyperlink w:anchor="P70" w:history="1">
        <w:r>
          <w:rPr>
            <w:color w:val="0000FF"/>
          </w:rPr>
          <w:t>подпункте 1 пункта 4</w:t>
        </w:r>
      </w:hyperlink>
      <w:r>
        <w:t xml:space="preserve"> настоящего Положения, проверка соблюдения условий, установленных настоящим Положением, осуществляется на основании производственных и финансово-экономических показателей, достигнутых при осуществлении деятельности в качестве индивидуального предпринимателя.</w:t>
      </w:r>
    </w:p>
    <w:p w:rsidR="00EB7F4A" w:rsidRDefault="00EB7F4A">
      <w:pPr>
        <w:pStyle w:val="ConsPlusNormal"/>
        <w:jc w:val="both"/>
      </w:pPr>
    </w:p>
    <w:p w:rsidR="00EB7F4A" w:rsidRDefault="00EB7F4A">
      <w:pPr>
        <w:pStyle w:val="ConsPlusTitle"/>
        <w:jc w:val="center"/>
        <w:outlineLvl w:val="1"/>
      </w:pPr>
      <w:r>
        <w:t>Глава 2. ПОРЯДОК ПРЕДОСТАВЛЕНИЯ И ВОЗВРАТА СУБСИДИЙ</w:t>
      </w:r>
    </w:p>
    <w:p w:rsidR="00EB7F4A" w:rsidRDefault="00EB7F4A">
      <w:pPr>
        <w:pStyle w:val="ConsPlusNormal"/>
        <w:jc w:val="both"/>
      </w:pPr>
    </w:p>
    <w:p w:rsidR="00EB7F4A" w:rsidRDefault="00EB7F4A">
      <w:pPr>
        <w:pStyle w:val="ConsPlusNormal"/>
        <w:ind w:firstLine="540"/>
        <w:jc w:val="both"/>
      </w:pPr>
      <w:bookmarkStart w:id="14" w:name="P100"/>
      <w:bookmarkEnd w:id="14"/>
      <w:r>
        <w:t>11. Предоставление субсидий осуществляется на основании следующих документов:</w:t>
      </w:r>
    </w:p>
    <w:p w:rsidR="00EB7F4A" w:rsidRDefault="00EB7F4A">
      <w:pPr>
        <w:pStyle w:val="ConsPlusNormal"/>
        <w:spacing w:before="220"/>
        <w:ind w:firstLine="540"/>
        <w:jc w:val="both"/>
      </w:pPr>
      <w:bookmarkStart w:id="15" w:name="P101"/>
      <w:bookmarkEnd w:id="15"/>
      <w:r>
        <w:t>1) заявления по форме, установленной правовым актом министерства, содержащего:</w:t>
      </w:r>
    </w:p>
    <w:p w:rsidR="00EB7F4A" w:rsidRDefault="00EB7F4A">
      <w:pPr>
        <w:pStyle w:val="ConsPlusNormal"/>
        <w:spacing w:before="220"/>
        <w:ind w:firstLine="540"/>
        <w:jc w:val="both"/>
      </w:pPr>
      <w:r>
        <w:t xml:space="preserve">согласие получателя на осуществление министерством и органами государственного </w:t>
      </w:r>
      <w:r>
        <w:lastRenderedPageBreak/>
        <w:t>финансового контроля проверок соблюдения им условий, целей и порядка предоставления субсидий;</w:t>
      </w:r>
    </w:p>
    <w:p w:rsidR="00EB7F4A" w:rsidRDefault="00EB7F4A">
      <w:pPr>
        <w:pStyle w:val="ConsPlusNormal"/>
        <w:spacing w:before="220"/>
        <w:ind w:firstLine="540"/>
        <w:jc w:val="both"/>
      </w:pPr>
      <w:r>
        <w:t>подтверждение отсутствия у получателя просроченной (неурегулированной) задолженности по денежным обязательствам перед Иркутской областью на 1 января текущего года;</w:t>
      </w:r>
    </w:p>
    <w:p w:rsidR="00EB7F4A" w:rsidRDefault="00EB7F4A">
      <w:pPr>
        <w:pStyle w:val="ConsPlusNormal"/>
        <w:spacing w:before="220"/>
        <w:ind w:firstLine="540"/>
        <w:jc w:val="both"/>
      </w:pPr>
      <w:r>
        <w:t xml:space="preserve">дату в пределах периода с 1 ноября текущего года до даты представления настоящего заявления включительно, на которую министерством осуществляется проверка соблюдения получателем условия, установленного </w:t>
      </w:r>
      <w:hyperlink w:anchor="P85" w:history="1">
        <w:r>
          <w:rPr>
            <w:color w:val="0000FF"/>
          </w:rPr>
          <w:t>подпунктом 5 пункта 8</w:t>
        </w:r>
      </w:hyperlink>
      <w:r>
        <w:t xml:space="preserve"> настоящего Положения (для получателей, представивших в текущем году настоящее заявление с целью предоставления субсидий в очередном году);</w:t>
      </w:r>
    </w:p>
    <w:p w:rsidR="00EB7F4A" w:rsidRDefault="00EB7F4A">
      <w:pPr>
        <w:pStyle w:val="ConsPlusNormal"/>
        <w:spacing w:before="220"/>
        <w:ind w:firstLine="540"/>
        <w:jc w:val="both"/>
      </w:pPr>
      <w:r>
        <w:t xml:space="preserve">дату в пределах периода с 1 ноября предыдущего года до даты представления настоящего заявления включительно, на которую министерством осуществляется проверка соблюдения получателем условия, установленного </w:t>
      </w:r>
      <w:hyperlink w:anchor="P86" w:history="1">
        <w:r>
          <w:rPr>
            <w:color w:val="0000FF"/>
          </w:rPr>
          <w:t>подпунктом 6 пункта 8</w:t>
        </w:r>
      </w:hyperlink>
      <w:r>
        <w:t xml:space="preserve"> настоящего Положения (для получателей, представивших в текущем году настоящее заявление с целью предоставления субсидий в текущем году);</w:t>
      </w:r>
    </w:p>
    <w:p w:rsidR="00EB7F4A" w:rsidRDefault="00EB7F4A">
      <w:pPr>
        <w:pStyle w:val="ConsPlusNormal"/>
        <w:spacing w:before="220"/>
        <w:ind w:firstLine="540"/>
        <w:jc w:val="both"/>
      </w:pPr>
      <w:r>
        <w:t>подтверждение осуществления производства сельскохозяйственной продукции (в том числе органической продукции), ее первичной и последующей (промышленной) переработки на территории Иркутской области (для сельскохозяйственных товаропроизводителей);</w:t>
      </w:r>
    </w:p>
    <w:p w:rsidR="00EB7F4A" w:rsidRDefault="00EB7F4A">
      <w:pPr>
        <w:pStyle w:val="ConsPlusNormal"/>
        <w:spacing w:before="220"/>
        <w:ind w:firstLine="540"/>
        <w:jc w:val="both"/>
      </w:pPr>
      <w:r>
        <w:t>подтверждение осуществления перерабатывающей, сбытовой (торговой), обслуживающей (в том числе кредитной), снабженческой, заготовительной деятельности на территории Иркутской области (для сельскохозяйственных потребительских кооперативов);</w:t>
      </w:r>
    </w:p>
    <w:p w:rsidR="00EB7F4A" w:rsidRDefault="00EB7F4A">
      <w:pPr>
        <w:pStyle w:val="ConsPlusNormal"/>
        <w:spacing w:before="220"/>
        <w:ind w:firstLine="540"/>
        <w:jc w:val="both"/>
      </w:pPr>
      <w:r>
        <w:t>подтверждение осуществления закупа сельскохозяйственной продукции у граждан, ведущих личное подсобное хозяйство, или у граждан, ведущих личное подсобное хозяйство, и крестьянских (фермерских) хозяйств, ее первичной и (или) последующей (промышленной) переработки на территории Иркутской области и (или) оказания услуг по искусственному осеменению коров и телок, которые содержат граждане, ведущие личное подсобное хозяйство (для организаций потребительской кооперации);</w:t>
      </w:r>
    </w:p>
    <w:p w:rsidR="00EB7F4A" w:rsidRDefault="00EB7F4A">
      <w:pPr>
        <w:pStyle w:val="ConsPlusNormal"/>
        <w:spacing w:before="220"/>
        <w:ind w:firstLine="540"/>
        <w:jc w:val="both"/>
      </w:pPr>
      <w:bookmarkStart w:id="16" w:name="P109"/>
      <w:bookmarkEnd w:id="16"/>
      <w:r>
        <w:t>2) документов, прилагаемых к заявлению:</w:t>
      </w:r>
    </w:p>
    <w:p w:rsidR="00EB7F4A" w:rsidRDefault="00EB7F4A">
      <w:pPr>
        <w:pStyle w:val="ConsPlusNormal"/>
        <w:spacing w:before="220"/>
        <w:ind w:firstLine="540"/>
        <w:jc w:val="both"/>
      </w:pPr>
      <w:r>
        <w:t>заверенной получателем копии документа, подтверждающего полномочие лица на представление интересов получателя в министерстве (в случае представления интересов получателя в министерстве при представлении заявления лицом, не являющимся лицом, имеющим право действовать без доверенности);</w:t>
      </w:r>
    </w:p>
    <w:p w:rsidR="00EB7F4A" w:rsidRDefault="00EB7F4A">
      <w:pPr>
        <w:pStyle w:val="ConsPlusNormal"/>
        <w:spacing w:before="220"/>
        <w:ind w:firstLine="540"/>
        <w:jc w:val="both"/>
      </w:pPr>
      <w:r>
        <w:t xml:space="preserve">документов, содержащих информацию из реестра акционеров акционерного общества о долях акционеров в уставном капитале (для акционерных обществ). Указанные документы представляются с соблюдением требований Федерального </w:t>
      </w:r>
      <w:hyperlink r:id="rId67" w:history="1">
        <w:r>
          <w:rPr>
            <w:color w:val="0000FF"/>
          </w:rPr>
          <w:t>закона</w:t>
        </w:r>
      </w:hyperlink>
      <w:r>
        <w:t xml:space="preserve"> от 27 июля 2006 года N 152-ФЗ "О персональных данных";</w:t>
      </w:r>
    </w:p>
    <w:p w:rsidR="00EB7F4A" w:rsidRDefault="00EB7F4A">
      <w:pPr>
        <w:pStyle w:val="ConsPlusNormal"/>
        <w:spacing w:before="220"/>
        <w:ind w:firstLine="540"/>
        <w:jc w:val="both"/>
      </w:pPr>
      <w:r>
        <w:t>отчета о финансово-экономическом состоянии за предыдущий год (для сельскохозяйственных товаропроизводителей, за исключением крестьянских (фермерских) хозяйств, созданных в текущем году, а также для сельскохозяйственных потребительских кооперативов, за исключением созданных в текущем году);</w:t>
      </w:r>
    </w:p>
    <w:p w:rsidR="00EB7F4A" w:rsidRDefault="00EB7F4A">
      <w:pPr>
        <w:pStyle w:val="ConsPlusNormal"/>
        <w:spacing w:before="220"/>
        <w:ind w:firstLine="540"/>
        <w:jc w:val="both"/>
      </w:pPr>
      <w:bookmarkStart w:id="17" w:name="P113"/>
      <w:bookmarkEnd w:id="17"/>
      <w:r>
        <w:t>документов, подтверждающих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заявлении:</w:t>
      </w:r>
    </w:p>
    <w:p w:rsidR="00EB7F4A" w:rsidRDefault="00EB7F4A">
      <w:pPr>
        <w:pStyle w:val="ConsPlusNormal"/>
        <w:spacing w:before="220"/>
        <w:ind w:firstLine="540"/>
        <w:jc w:val="both"/>
      </w:pPr>
      <w:hyperlink r:id="rId68" w:history="1">
        <w:r>
          <w:rPr>
            <w:color w:val="0000FF"/>
          </w:rPr>
          <w:t>справки</w:t>
        </w:r>
      </w:hyperlink>
      <w:r>
        <w:t xml:space="preserve"> об исполнении налогоплательщиком (плательщиком сбора, плательщиком </w:t>
      </w:r>
      <w:r>
        <w:lastRenderedPageBreak/>
        <w:t>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выданной территориальным органом Федеральной налоговой службы;</w:t>
      </w:r>
    </w:p>
    <w:p w:rsidR="00EB7F4A" w:rsidRDefault="00EB7F4A">
      <w:pPr>
        <w:pStyle w:val="ConsPlusNormal"/>
        <w:spacing w:before="220"/>
        <w:ind w:firstLine="540"/>
        <w:jc w:val="both"/>
      </w:pPr>
      <w:bookmarkStart w:id="18" w:name="P115"/>
      <w:bookmarkEnd w:id="18"/>
      <w:r>
        <w:t>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социального страхования Российской Федерации;</w:t>
      </w:r>
    </w:p>
    <w:p w:rsidR="00EB7F4A" w:rsidRDefault="00EB7F4A">
      <w:pPr>
        <w:pStyle w:val="ConsPlusNormal"/>
        <w:spacing w:before="220"/>
        <w:ind w:firstLine="540"/>
        <w:jc w:val="both"/>
      </w:pPr>
      <w:bookmarkStart w:id="19" w:name="P116"/>
      <w:bookmarkEnd w:id="19"/>
      <w:r>
        <w:t>3) заявки по форме, установленной правовым актом министерства, содержащей:</w:t>
      </w:r>
    </w:p>
    <w:p w:rsidR="00EB7F4A" w:rsidRDefault="00EB7F4A">
      <w:pPr>
        <w:pStyle w:val="ConsPlusNormal"/>
        <w:spacing w:before="220"/>
        <w:ind w:firstLine="540"/>
        <w:jc w:val="both"/>
      </w:pPr>
      <w:r>
        <w:t xml:space="preserve">подтверждение отсутствия факта получения средств из областного бюджета на основании иных нормативных правовых актов Иркутской области на цели, указанные в настоящей заявке в соответствии с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 на дату представления настоящей заявки;</w:t>
      </w:r>
    </w:p>
    <w:p w:rsidR="00EB7F4A" w:rsidRDefault="00EB7F4A">
      <w:pPr>
        <w:pStyle w:val="ConsPlusNormal"/>
        <w:spacing w:before="220"/>
        <w:ind w:firstLine="540"/>
        <w:jc w:val="both"/>
      </w:pPr>
      <w:r>
        <w:t>сведения об использовании получателем права на освобождение от исполнения обязанностей налогоплательщика, связанных с исчислением и уплатой налога на добавленную стоимость, а также об отсутствии факта утраты указанного права на дату представления настоящей заявки;</w:t>
      </w:r>
    </w:p>
    <w:p w:rsidR="00EB7F4A" w:rsidRDefault="00EB7F4A">
      <w:pPr>
        <w:pStyle w:val="ConsPlusNormal"/>
        <w:spacing w:before="220"/>
        <w:ind w:firstLine="540"/>
        <w:jc w:val="both"/>
      </w:pPr>
      <w:r>
        <w:t>подтверждение, что понесенные получателем затраты, возмещение которых (части которых) осуществляется за счет субсидий, связаны с производством и (или) переработкой сельскохозяйственной продукции, выполнением работ и оказанием услуг в области сельского хозяйства на территории Иркутской области;</w:t>
      </w:r>
    </w:p>
    <w:p w:rsidR="00EB7F4A" w:rsidRDefault="00EB7F4A">
      <w:pPr>
        <w:pStyle w:val="ConsPlusNormal"/>
        <w:spacing w:before="220"/>
        <w:ind w:firstLine="540"/>
        <w:jc w:val="both"/>
      </w:pPr>
      <w:r>
        <w:t xml:space="preserve">значение соответствующего результата, в целях достижения которого предоставляются субсидии (далее - результат предоставления субсидий), в соответствии с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w:t>
      </w:r>
    </w:p>
    <w:p w:rsidR="00EB7F4A" w:rsidRDefault="00EB7F4A">
      <w:pPr>
        <w:pStyle w:val="ConsPlusNormal"/>
        <w:spacing w:before="220"/>
        <w:ind w:firstLine="540"/>
        <w:jc w:val="both"/>
      </w:pPr>
      <w:r>
        <w:t xml:space="preserve">подтверждение, что у лиц, указанных в </w:t>
      </w:r>
      <w:hyperlink w:anchor="P70" w:history="1">
        <w:r>
          <w:rPr>
            <w:color w:val="0000FF"/>
          </w:rPr>
          <w:t>подпункте 1 пункта 4</w:t>
        </w:r>
      </w:hyperlink>
      <w:r>
        <w:t xml:space="preserve"> настоящего Положения, в их доходе от реализации товаров (работ, услуг) доля дохода от реализации сельскохозяйственной продукции (в том числе органической продукции) составляет не менее чем 70 процентов за предыдущий календарный год (для лиц, указанных в </w:t>
      </w:r>
      <w:hyperlink w:anchor="P70" w:history="1">
        <w:r>
          <w:rPr>
            <w:color w:val="0000FF"/>
          </w:rPr>
          <w:t>подпункте 1 пункта 4</w:t>
        </w:r>
      </w:hyperlink>
      <w:r>
        <w:t xml:space="preserve"> настоящего Положения, в случае представления ими настоящей заявки до истечения установленного правовым актом министерства срока для представления отчетов о финансово-экономическом состоянии за предыдущий год и если на дату представления настоящей заявки ими не представлен отчет о финансово-экономическом состоянии за предыдущий год);</w:t>
      </w:r>
    </w:p>
    <w:p w:rsidR="00EB7F4A" w:rsidRDefault="00EB7F4A">
      <w:pPr>
        <w:pStyle w:val="ConsPlusNormal"/>
        <w:spacing w:before="220"/>
        <w:ind w:firstLine="540"/>
        <w:jc w:val="both"/>
      </w:pPr>
      <w:bookmarkStart w:id="20" w:name="P122"/>
      <w:bookmarkEnd w:id="20"/>
      <w:r>
        <w:t>4) документов, прилагаемых к заявке:</w:t>
      </w:r>
    </w:p>
    <w:p w:rsidR="00EB7F4A" w:rsidRDefault="00EB7F4A">
      <w:pPr>
        <w:pStyle w:val="ConsPlusNormal"/>
        <w:spacing w:before="220"/>
        <w:ind w:firstLine="540"/>
        <w:jc w:val="both"/>
      </w:pPr>
      <w:r>
        <w:t>заверенной получателем копии документа, подтверждающего полномочие лица на представление интересов получателя в министерстве (в случае представления интересов получателя в министерстве при представлении заявки лицом, не являющимся лицом, имеющим право действовать без доверенности, и если копия указанного документа в отношении данного лица не представлена в министерство ранее при представлении заявления (заявки));</w:t>
      </w:r>
    </w:p>
    <w:p w:rsidR="00EB7F4A" w:rsidRDefault="00EB7F4A">
      <w:pPr>
        <w:pStyle w:val="ConsPlusNormal"/>
        <w:spacing w:before="220"/>
        <w:ind w:firstLine="540"/>
        <w:jc w:val="both"/>
      </w:pPr>
      <w:r>
        <w:t>отчета о финансово-экономическом состоянии за предыдущий год или письменного обязательства представить в министерство отчет о финансово-экономическом состоянии за предыдущий год в установленный правовым актом министерства срок для представления отчетов о финансово-экономическом состоянии за предыдущий год (для крестьянских (фермерских) хозяйств, за исключением созданных в текущем году, а также для сельскохозяйственных потребительских кооперативов, за исключением созданных в текущем году, в случае представления ими заявки до истечения установленного правовым актом министерства срока для представления отчетов о финансово-экономическом состоянии за предыдущий год и если указанный отчет не представлен в министерство в текущем году ранее);</w:t>
      </w:r>
    </w:p>
    <w:p w:rsidR="00EB7F4A" w:rsidRDefault="00EB7F4A">
      <w:pPr>
        <w:pStyle w:val="ConsPlusNormal"/>
        <w:spacing w:before="220"/>
        <w:ind w:firstLine="540"/>
        <w:jc w:val="both"/>
      </w:pPr>
      <w:r>
        <w:lastRenderedPageBreak/>
        <w:t xml:space="preserve">отчета о финансово-экономическом состоянии за предыдущий год или письменного обязательства представить в министерство отчет о финансово-экономическом состоянии за предыдущий год, подтверждающий, что у лиц, указанных в </w:t>
      </w:r>
      <w:hyperlink w:anchor="P70" w:history="1">
        <w:r>
          <w:rPr>
            <w:color w:val="0000FF"/>
          </w:rPr>
          <w:t>подпункте 1 пункта 4</w:t>
        </w:r>
      </w:hyperlink>
      <w:r>
        <w:t xml:space="preserve"> настоящего Положения, в их доходе от реализации товаров (работ, услуг) доля дохода от реализации сельскохозяйственной продукции (в том числе органической продукции) составляет не менее чем 70 процентов за предыдущий календарный год, в установленный правовым актом министерства срок для представления отчетов о финансово-экономическом состоянии за предыдущий год (для лиц, указанных в </w:t>
      </w:r>
      <w:hyperlink w:anchor="P70" w:history="1">
        <w:r>
          <w:rPr>
            <w:color w:val="0000FF"/>
          </w:rPr>
          <w:t>подпункте 1 пункта 4</w:t>
        </w:r>
      </w:hyperlink>
      <w:r>
        <w:t xml:space="preserve"> настоящего Положения, в случае представления ими заявки до истечения установленного правовым актом министерства срока для представления отчетов о финансово-экономическом состоянии за предыдущий год и если указанный отчет не представлен в министерство в текущем году ранее);</w:t>
      </w:r>
    </w:p>
    <w:p w:rsidR="00EB7F4A" w:rsidRDefault="00EB7F4A">
      <w:pPr>
        <w:pStyle w:val="ConsPlusNormal"/>
        <w:spacing w:before="220"/>
        <w:ind w:firstLine="540"/>
        <w:jc w:val="both"/>
      </w:pPr>
      <w:r>
        <w:t>отчета о финансово-экономическом состоянии за предыдущий год (для сельскохозяйственных товаропроизводителей, за исключением крестьянских (фермерских) хозяйств, созданных в текущем году, а также для сельскохозяйственных потребительских кооперативов, за исключением созданных в текущем году, в случае представления ими заявки после истечения установленного правовым актом министерства срока для представления отчетов о финансово-экономическом состоянии за предыдущий год и если указанный отчет не представлен в министерство в текущем году ранее);</w:t>
      </w:r>
    </w:p>
    <w:p w:rsidR="00EB7F4A" w:rsidRDefault="00EB7F4A">
      <w:pPr>
        <w:pStyle w:val="ConsPlusNormal"/>
        <w:spacing w:before="220"/>
        <w:ind w:firstLine="540"/>
        <w:jc w:val="both"/>
      </w:pPr>
      <w:r>
        <w:t xml:space="preserve">документов, подтверждающих понесенные затраты, установленные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 возмещение которых (части которых) осуществляется за счет субсидий, в соответствии с правовым актом министерства, устанавливающим их перечень;</w:t>
      </w:r>
    </w:p>
    <w:p w:rsidR="00EB7F4A" w:rsidRDefault="00EB7F4A">
      <w:pPr>
        <w:pStyle w:val="ConsPlusNormal"/>
        <w:spacing w:before="220"/>
        <w:ind w:firstLine="540"/>
        <w:jc w:val="both"/>
      </w:pPr>
      <w:r>
        <w:t xml:space="preserve">документов, подтверждающих соблюдение условий, установленных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 в соответствии с правовым актом министерства, устанавливающим их перечень;</w:t>
      </w:r>
    </w:p>
    <w:p w:rsidR="00EB7F4A" w:rsidRDefault="00EB7F4A">
      <w:pPr>
        <w:pStyle w:val="ConsPlusNormal"/>
        <w:spacing w:before="220"/>
        <w:ind w:firstLine="540"/>
        <w:jc w:val="both"/>
      </w:pPr>
      <w:r>
        <w:t xml:space="preserve">отчета о достижении значения результата предоставления соответствующих субсидий по форме, определенной типовой формой соглашения, установленной министерством финансов Иркутской области для соответствующего вида субсидий (далее - отчет о достижении результата) (не распространяется на случаи предоставления в 2021 году субсидий, предусмотренных </w:t>
      </w:r>
      <w:hyperlink w:anchor="P372" w:history="1">
        <w:r>
          <w:rPr>
            <w:color w:val="0000FF"/>
          </w:rPr>
          <w:t>пунктом 35</w:t>
        </w:r>
      </w:hyperlink>
      <w:r>
        <w:t xml:space="preserve"> настоящего Положения, а также на случаи предоставления субсидий, предусмотренных </w:t>
      </w:r>
      <w:hyperlink w:anchor="P226" w:history="1">
        <w:r>
          <w:rPr>
            <w:color w:val="0000FF"/>
          </w:rPr>
          <w:t>пунктом 30</w:t>
        </w:r>
      </w:hyperlink>
      <w:r>
        <w:t xml:space="preserve">, </w:t>
      </w:r>
      <w:hyperlink w:anchor="P259" w:history="1">
        <w:r>
          <w:rPr>
            <w:color w:val="0000FF"/>
          </w:rPr>
          <w:t>подпунктом 2 пункта 32</w:t>
        </w:r>
      </w:hyperlink>
      <w:r>
        <w:t xml:space="preserve">, </w:t>
      </w:r>
      <w:hyperlink w:anchor="P415" w:history="1">
        <w:r>
          <w:rPr>
            <w:color w:val="0000FF"/>
          </w:rPr>
          <w:t>пунктом 36</w:t>
        </w:r>
      </w:hyperlink>
      <w:r>
        <w:t xml:space="preserve">, </w:t>
      </w:r>
      <w:hyperlink w:anchor="P568" w:history="1">
        <w:r>
          <w:rPr>
            <w:color w:val="0000FF"/>
          </w:rPr>
          <w:t>главой 8</w:t>
        </w:r>
      </w:hyperlink>
      <w:r>
        <w:t xml:space="preserve"> настоящего Положения).</w:t>
      </w:r>
    </w:p>
    <w:p w:rsidR="00EB7F4A" w:rsidRDefault="00EB7F4A">
      <w:pPr>
        <w:pStyle w:val="ConsPlusNormal"/>
        <w:jc w:val="both"/>
      </w:pPr>
      <w:r>
        <w:t xml:space="preserve">(в ред. </w:t>
      </w:r>
      <w:hyperlink r:id="rId69"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12. Получатели несут ответственность в соответствии с законодательством за достоверность представляемых в министерство сведений и документов.</w:t>
      </w:r>
    </w:p>
    <w:p w:rsidR="00EB7F4A" w:rsidRDefault="00EB7F4A">
      <w:pPr>
        <w:pStyle w:val="ConsPlusNormal"/>
        <w:spacing w:before="220"/>
        <w:ind w:firstLine="540"/>
        <w:jc w:val="both"/>
      </w:pPr>
      <w:bookmarkStart w:id="21" w:name="P132"/>
      <w:bookmarkEnd w:id="21"/>
      <w:r>
        <w:t xml:space="preserve">13. Получатели обязаны представить в министерство документы, установленные </w:t>
      </w:r>
      <w:hyperlink w:anchor="P100" w:history="1">
        <w:r>
          <w:rPr>
            <w:color w:val="0000FF"/>
          </w:rPr>
          <w:t>пунктом 11</w:t>
        </w:r>
      </w:hyperlink>
      <w:r>
        <w:t xml:space="preserve"> настоящего Положения (далее - документы), за исключением документов, установленных </w:t>
      </w:r>
      <w:hyperlink w:anchor="P113" w:history="1">
        <w:r>
          <w:rPr>
            <w:color w:val="0000FF"/>
          </w:rPr>
          <w:t>абзацами пятым</w:t>
        </w:r>
      </w:hyperlink>
      <w:r>
        <w:t xml:space="preserve"> - </w:t>
      </w:r>
      <w:hyperlink w:anchor="P115" w:history="1">
        <w:r>
          <w:rPr>
            <w:color w:val="0000FF"/>
          </w:rPr>
          <w:t>седьмым подпункта 2 пункта 11</w:t>
        </w:r>
      </w:hyperlink>
      <w:r>
        <w:t xml:space="preserve"> настоящего Положения.</w:t>
      </w:r>
    </w:p>
    <w:p w:rsidR="00EB7F4A" w:rsidRDefault="00EB7F4A">
      <w:pPr>
        <w:pStyle w:val="ConsPlusNormal"/>
        <w:spacing w:before="220"/>
        <w:ind w:firstLine="540"/>
        <w:jc w:val="both"/>
      </w:pPr>
      <w:r>
        <w:t xml:space="preserve">Получатели вправе по собственной инициативе представить в министерство документы, установленные </w:t>
      </w:r>
      <w:hyperlink w:anchor="P113" w:history="1">
        <w:r>
          <w:rPr>
            <w:color w:val="0000FF"/>
          </w:rPr>
          <w:t>абзацами пятым</w:t>
        </w:r>
      </w:hyperlink>
      <w:r>
        <w:t xml:space="preserve"> - </w:t>
      </w:r>
      <w:hyperlink w:anchor="P115" w:history="1">
        <w:r>
          <w:rPr>
            <w:color w:val="0000FF"/>
          </w:rPr>
          <w:t>седьмым подпункта 2 пункта 11</w:t>
        </w:r>
      </w:hyperlink>
      <w:r>
        <w:t xml:space="preserve"> настоящего Положения.</w:t>
      </w:r>
    </w:p>
    <w:p w:rsidR="00EB7F4A" w:rsidRDefault="00EB7F4A">
      <w:pPr>
        <w:pStyle w:val="ConsPlusNormal"/>
        <w:spacing w:before="220"/>
        <w:ind w:firstLine="540"/>
        <w:jc w:val="both"/>
      </w:pPr>
      <w:r>
        <w:t xml:space="preserve">Министерство запрашивает в порядке межведомственного информационного взаимодействия документы, установленные </w:t>
      </w:r>
      <w:hyperlink w:anchor="P113" w:history="1">
        <w:r>
          <w:rPr>
            <w:color w:val="0000FF"/>
          </w:rPr>
          <w:t>абзацами пятым</w:t>
        </w:r>
      </w:hyperlink>
      <w:r>
        <w:t xml:space="preserve"> - </w:t>
      </w:r>
      <w:hyperlink w:anchor="P115" w:history="1">
        <w:r>
          <w:rPr>
            <w:color w:val="0000FF"/>
          </w:rPr>
          <w:t>седьмым подпункта 2 пункта 11</w:t>
        </w:r>
      </w:hyperlink>
      <w:r>
        <w:t xml:space="preserve"> настоящего Положения (сведения, содержащиеся в них), в случае если они не представлены получателями по собственной инициативе.</w:t>
      </w:r>
    </w:p>
    <w:p w:rsidR="00EB7F4A" w:rsidRDefault="00EB7F4A">
      <w:pPr>
        <w:pStyle w:val="ConsPlusNormal"/>
        <w:spacing w:before="220"/>
        <w:ind w:firstLine="540"/>
        <w:jc w:val="both"/>
      </w:pPr>
      <w:r>
        <w:t>Заявление (заявка) и прилагаемые к нему (ней) документы должны поступить в министерство в установленный правовым актом министерства срок приема министерством заявлений (заявок) и прилагаемых к ним документов.</w:t>
      </w:r>
    </w:p>
    <w:p w:rsidR="00EB7F4A" w:rsidRDefault="00EB7F4A">
      <w:pPr>
        <w:pStyle w:val="ConsPlusNormal"/>
        <w:spacing w:before="220"/>
        <w:ind w:firstLine="540"/>
        <w:jc w:val="both"/>
      </w:pPr>
      <w:r>
        <w:t>Документы представляются получателем в министерство одним из следующих способов:</w:t>
      </w:r>
    </w:p>
    <w:p w:rsidR="00EB7F4A" w:rsidRDefault="00EB7F4A">
      <w:pPr>
        <w:pStyle w:val="ConsPlusNormal"/>
        <w:spacing w:before="220"/>
        <w:ind w:firstLine="540"/>
        <w:jc w:val="both"/>
      </w:pPr>
      <w:r>
        <w:lastRenderedPageBreak/>
        <w:t>путем личного обращения в министерство или через организации почтовой связи (на бумажном носителе);</w:t>
      </w:r>
    </w:p>
    <w:p w:rsidR="00EB7F4A" w:rsidRDefault="00EB7F4A">
      <w:pPr>
        <w:pStyle w:val="ConsPlusNormal"/>
        <w:spacing w:before="220"/>
        <w:ind w:firstLine="540"/>
        <w:jc w:val="both"/>
      </w:pPr>
      <w:r>
        <w:t>через автоматизированную информационную систему для информационной поддержки заявителей при оказании мер государственной поддержки сельскохозяйственным товаропроизводителям Иркутской области (далее - Личный кабинет).</w:t>
      </w:r>
    </w:p>
    <w:p w:rsidR="00EB7F4A" w:rsidRDefault="00EB7F4A">
      <w:pPr>
        <w:pStyle w:val="ConsPlusNormal"/>
        <w:spacing w:before="220"/>
        <w:ind w:firstLine="540"/>
        <w:jc w:val="both"/>
      </w:pPr>
      <w:r>
        <w:t>В случае представления документов через Личный кабинет документы подписываются (копии документов заверяются) получателем усиленной квалифицированной электронной подписью.</w:t>
      </w:r>
    </w:p>
    <w:p w:rsidR="00EB7F4A" w:rsidRDefault="00EB7F4A">
      <w:pPr>
        <w:pStyle w:val="ConsPlusNormal"/>
        <w:spacing w:before="220"/>
        <w:ind w:firstLine="540"/>
        <w:jc w:val="both"/>
      </w:pPr>
      <w:r>
        <w:t>В случае представления заявления (заявки) с приложенными документами через организации почтовой связи датой и временем их поступления в министерство считается дата и время регистрации заявления (заявки) министерством.</w:t>
      </w:r>
    </w:p>
    <w:p w:rsidR="00EB7F4A" w:rsidRDefault="00EB7F4A">
      <w:pPr>
        <w:pStyle w:val="ConsPlusNormal"/>
        <w:spacing w:before="220"/>
        <w:ind w:firstLine="540"/>
        <w:jc w:val="both"/>
      </w:pPr>
      <w:r>
        <w:t>14. Заявление регистрируется министерством в журнале регистрации заявлений, форма которого устанавливается правовым актом министерства, в день его поступления в министерство.</w:t>
      </w:r>
    </w:p>
    <w:p w:rsidR="00EB7F4A" w:rsidRDefault="00EB7F4A">
      <w:pPr>
        <w:pStyle w:val="ConsPlusNormal"/>
        <w:spacing w:before="220"/>
        <w:ind w:firstLine="540"/>
        <w:jc w:val="both"/>
      </w:pPr>
      <w:r>
        <w:t>Заявка регистрируется министерством в журнале регистрации заявок, форма которого устанавливается правовым актом министерства, в день ее поступления в министерство.</w:t>
      </w:r>
    </w:p>
    <w:p w:rsidR="00EB7F4A" w:rsidRDefault="00EB7F4A">
      <w:pPr>
        <w:pStyle w:val="ConsPlusNormal"/>
        <w:spacing w:before="220"/>
        <w:ind w:firstLine="540"/>
        <w:jc w:val="both"/>
      </w:pPr>
      <w:r>
        <w:t>15. Получатель вправе до дня принятия решения о предоставлении субсидий, оформляемого правовым актом министерства, отозвать заявление (заявку) с приложенными документами, представив в министерство письменное уведомление об отзыве заявления (заявки). Отзыв отдельных документов из числа приложенных к заявлению или заявке не допускается.</w:t>
      </w:r>
    </w:p>
    <w:p w:rsidR="00EB7F4A" w:rsidRDefault="00EB7F4A">
      <w:pPr>
        <w:pStyle w:val="ConsPlusNormal"/>
        <w:spacing w:before="220"/>
        <w:ind w:firstLine="540"/>
        <w:jc w:val="both"/>
      </w:pPr>
      <w:r>
        <w:t xml:space="preserve">Уведомление об отзыве заявления (заявки) подается получателем в адрес министерства одним из способов, предусмотренных </w:t>
      </w:r>
      <w:hyperlink w:anchor="P132" w:history="1">
        <w:r>
          <w:rPr>
            <w:color w:val="0000FF"/>
          </w:rPr>
          <w:t>пунктом 13</w:t>
        </w:r>
      </w:hyperlink>
      <w:r>
        <w:t xml:space="preserve"> настоящего Положения.</w:t>
      </w:r>
    </w:p>
    <w:p w:rsidR="00EB7F4A" w:rsidRDefault="00EB7F4A">
      <w:pPr>
        <w:pStyle w:val="ConsPlusNormal"/>
        <w:spacing w:before="220"/>
        <w:ind w:firstLine="540"/>
        <w:jc w:val="both"/>
      </w:pPr>
      <w:r>
        <w:t>Заявление (заявка) с приложенными документами подлежат возврату получателю в течение пяти рабочих дней со дня поступления в министерство уведомления об отзыве заявления (заявки).</w:t>
      </w:r>
    </w:p>
    <w:p w:rsidR="00EB7F4A" w:rsidRDefault="00EB7F4A">
      <w:pPr>
        <w:pStyle w:val="ConsPlusNormal"/>
        <w:spacing w:before="220"/>
        <w:ind w:firstLine="540"/>
        <w:jc w:val="both"/>
      </w:pPr>
      <w:r>
        <w:t>В случае если срок приема министерством заявлений (заявок) и прилагаемых к ним документов, установленный правовым актом министерства, не истек, получатель вправе после отзыва заявления (заявки) с приложенными документами повторно представить их в министерство. В указанном случае датой поступления в министерство заявления (заявки) с приложенными документами будет считаться дата повторной регистрации заявления (заявки) министерством.</w:t>
      </w:r>
    </w:p>
    <w:p w:rsidR="00EB7F4A" w:rsidRDefault="00EB7F4A">
      <w:pPr>
        <w:pStyle w:val="ConsPlusNormal"/>
        <w:spacing w:before="220"/>
        <w:ind w:firstLine="540"/>
        <w:jc w:val="both"/>
      </w:pPr>
      <w:r>
        <w:t xml:space="preserve">16. </w:t>
      </w:r>
      <w:hyperlink w:anchor="P650" w:history="1">
        <w:r>
          <w:rPr>
            <w:color w:val="0000FF"/>
          </w:rPr>
          <w:t>Порядок</w:t>
        </w:r>
      </w:hyperlink>
      <w:r>
        <w:t xml:space="preserve"> расчета ставок и размера субсидий определяется в соответствии с приложением к настоящему Положению, за исключением ставок, которые определены настоящим Положением.</w:t>
      </w:r>
    </w:p>
    <w:p w:rsidR="00EB7F4A" w:rsidRDefault="00EB7F4A">
      <w:pPr>
        <w:pStyle w:val="ConsPlusNormal"/>
        <w:spacing w:before="220"/>
        <w:ind w:firstLine="540"/>
        <w:jc w:val="both"/>
      </w:pPr>
      <w:r>
        <w:t>Ставки субсидий, расчет которых осуществлен в соответствии с приложением к настоящему Положению, утверждаются правовым актом министерства в течение 100 рабочих дней со дня окончания срока приема министерством заявок и прилагаемых к ним документов, установленного правовым актом министерства.</w:t>
      </w:r>
    </w:p>
    <w:p w:rsidR="00EB7F4A" w:rsidRDefault="00EB7F4A">
      <w:pPr>
        <w:pStyle w:val="ConsPlusNormal"/>
        <w:spacing w:before="220"/>
        <w:ind w:firstLine="540"/>
        <w:jc w:val="both"/>
      </w:pPr>
      <w:r>
        <w:t xml:space="preserve">Размер субсидий не может превышать 90 процентов от размера затрат получателей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(части затрат) которых осуществляется исходя из суммы расходов на приобретение товаров (работ, услуг), включая сумму налога на добавленную стоимость) на приобретение товаров, выполнение работ, оказание услуг (если иное не предусмотрено настоящим Положением). В случае если рассчитанный </w:t>
      </w:r>
      <w:r>
        <w:lastRenderedPageBreak/>
        <w:t xml:space="preserve">министерством в соответствии с приложением к настоящему Положению размер субсидий превышает 90 процентов от размера затрат получателей (без учета налога на добавленную стоимость, за исключением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(части затрат) которых осуществляется исходя из суммы расходов на приобретение товаров (работ, услуг), включая сумму налога на добавленную стоимость) на приобретение товаров, выполнение работ, оказание услуг, разница между рассчитанным размером субсидий и 90 процентами от размера указанных затрат получателей подлежит распределению в соответствии с приложением к настоящему Положению. Действие настоящего абзаца не распространяется на субсидии, предусмотренные </w:t>
      </w:r>
      <w:hyperlink w:anchor="P236" w:history="1">
        <w:r>
          <w:rPr>
            <w:color w:val="0000FF"/>
          </w:rPr>
          <w:t>пунктом 31</w:t>
        </w:r>
      </w:hyperlink>
      <w:r>
        <w:t xml:space="preserve">, </w:t>
      </w:r>
      <w:hyperlink w:anchor="P568" w:history="1">
        <w:r>
          <w:rPr>
            <w:color w:val="0000FF"/>
          </w:rPr>
          <w:t>главой 8</w:t>
        </w:r>
      </w:hyperlink>
      <w:r>
        <w:t xml:space="preserve"> настоящего Положения.</w:t>
      </w:r>
    </w:p>
    <w:p w:rsidR="00EB7F4A" w:rsidRDefault="00EB7F4A">
      <w:pPr>
        <w:pStyle w:val="ConsPlusNormal"/>
        <w:spacing w:before="220"/>
        <w:ind w:firstLine="540"/>
        <w:jc w:val="both"/>
      </w:pPr>
      <w:r>
        <w:t>17. Предоставление субсидий осуществляется на основании соглашения о предоставлении субсидий (далее - Соглашение), заключенного между министерством и получателем в соответствии с типовой формой, установленной министерством финансов Иркутской области.</w:t>
      </w:r>
    </w:p>
    <w:p w:rsidR="00EB7F4A" w:rsidRDefault="00EB7F4A">
      <w:pPr>
        <w:pStyle w:val="ConsPlusNormal"/>
        <w:spacing w:before="22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EB7F4A" w:rsidRDefault="00EB7F4A">
      <w:pPr>
        <w:pStyle w:val="ConsPlusNormal"/>
        <w:spacing w:before="220"/>
        <w:ind w:firstLine="540"/>
        <w:jc w:val="both"/>
      </w:pPr>
      <w: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rsidR="00EB7F4A" w:rsidRDefault="00EB7F4A">
      <w:pPr>
        <w:pStyle w:val="ConsPlusNormal"/>
        <w:spacing w:before="220"/>
        <w:ind w:firstLine="540"/>
        <w:jc w:val="both"/>
      </w:pPr>
      <w:r>
        <w:t>В случае согласования новых условий Соглашения между министерством и получателем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 предусматривающее следующие условия:</w:t>
      </w:r>
    </w:p>
    <w:p w:rsidR="00EB7F4A" w:rsidRDefault="00EB7F4A">
      <w:pPr>
        <w:pStyle w:val="ConsPlusNormal"/>
        <w:spacing w:before="220"/>
        <w:ind w:firstLine="540"/>
        <w:jc w:val="both"/>
      </w:pPr>
      <w:bookmarkStart w:id="22" w:name="P154"/>
      <w:bookmarkEnd w:id="22"/>
      <w:r>
        <w:t xml:space="preserve">в случае если на день заключения дополнительного соглашения к Соглашению лимитов бюджетных обязательств достаточно для перечисления части субсидий получателю, субсидии перечисляются получателю двумя платежами: первый - в течение срока, определенного </w:t>
      </w:r>
      <w:hyperlink w:anchor="P173" w:history="1">
        <w:r>
          <w:rPr>
            <w:color w:val="0000FF"/>
          </w:rPr>
          <w:t>абзацем первым пункта 22</w:t>
        </w:r>
      </w:hyperlink>
      <w:r>
        <w:t xml:space="preserve"> настоящего Положения, второй - в течение 40 рабочих дней со дня доведения до министерства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обязательств. Размер второго платежа определяется как разница между размером субсидий, рассчитанным в соответствии с настоящим Положением, и размером первого платежа;</w:t>
      </w:r>
    </w:p>
    <w:p w:rsidR="00EB7F4A" w:rsidRDefault="00EB7F4A">
      <w:pPr>
        <w:pStyle w:val="ConsPlusNormal"/>
        <w:spacing w:before="220"/>
        <w:ind w:firstLine="540"/>
        <w:jc w:val="both"/>
      </w:pPr>
      <w:bookmarkStart w:id="23" w:name="P155"/>
      <w:bookmarkEnd w:id="23"/>
      <w:r>
        <w:t>в случае если на день заключения дополнительного соглашения к Соглашению лимиты бюджетных обязательств отсутствуют, субсидии перечисляются получателю в текущем или очередном финансовом году в течение 40 рабочих дней со дня доведения до министерства лимитов бюджетных обязательств в текущем или очередном финансовом году.</w:t>
      </w:r>
    </w:p>
    <w:p w:rsidR="00EB7F4A" w:rsidRDefault="00EB7F4A">
      <w:pPr>
        <w:pStyle w:val="ConsPlusNormal"/>
        <w:spacing w:before="220"/>
        <w:ind w:firstLine="540"/>
        <w:jc w:val="both"/>
      </w:pPr>
      <w:r>
        <w:t xml:space="preserve">18. Министерство в течение 15 рабочих дней со дня представления заявления и документов, установленных </w:t>
      </w:r>
      <w:hyperlink w:anchor="P109" w:history="1">
        <w:r>
          <w:rPr>
            <w:color w:val="0000FF"/>
          </w:rPr>
          <w:t>подпунктом 2 пункта 11</w:t>
        </w:r>
      </w:hyperlink>
      <w:r>
        <w:t xml:space="preserve"> настоящего Положения, рассматривает и осуществляет их проверку, заключает с получателем Соглашение либо отказывает в предоставлении субсидий с направлением получателю письменного уведомления об отказе в предоставлении субсидий с обоснованием причин отказа.</w:t>
      </w:r>
    </w:p>
    <w:p w:rsidR="00EB7F4A" w:rsidRDefault="00EB7F4A">
      <w:pPr>
        <w:pStyle w:val="ConsPlusNormal"/>
        <w:spacing w:before="220"/>
        <w:ind w:firstLine="540"/>
        <w:jc w:val="both"/>
      </w:pPr>
      <w:r>
        <w:t>19. Основаниями для отказа в предоставлении субсидий на этапе заключения Соглашения являются:</w:t>
      </w:r>
    </w:p>
    <w:p w:rsidR="00EB7F4A" w:rsidRDefault="00EB7F4A">
      <w:pPr>
        <w:pStyle w:val="ConsPlusNormal"/>
        <w:spacing w:before="220"/>
        <w:ind w:firstLine="540"/>
        <w:jc w:val="both"/>
      </w:pPr>
      <w:r>
        <w:t xml:space="preserve">1) несоответствие лица, обратившегося в министерство для получения субсидий, категориям лиц, указанным в </w:t>
      </w:r>
      <w:hyperlink w:anchor="P69" w:history="1">
        <w:r>
          <w:rPr>
            <w:color w:val="0000FF"/>
          </w:rPr>
          <w:t>пункте 4</w:t>
        </w:r>
      </w:hyperlink>
      <w:r>
        <w:t xml:space="preserve"> настоящего Положения;</w:t>
      </w:r>
    </w:p>
    <w:p w:rsidR="00EB7F4A" w:rsidRDefault="00EB7F4A">
      <w:pPr>
        <w:pStyle w:val="ConsPlusNormal"/>
        <w:spacing w:before="220"/>
        <w:ind w:firstLine="540"/>
        <w:jc w:val="both"/>
      </w:pPr>
      <w:r>
        <w:lastRenderedPageBreak/>
        <w:t xml:space="preserve">2) непредставление (представление не в полном объеме) документов, установленных </w:t>
      </w:r>
      <w:hyperlink w:anchor="P101" w:history="1">
        <w:r>
          <w:rPr>
            <w:color w:val="0000FF"/>
          </w:rPr>
          <w:t>подпунктами 1</w:t>
        </w:r>
      </w:hyperlink>
      <w:r>
        <w:t xml:space="preserve">, </w:t>
      </w:r>
      <w:hyperlink w:anchor="P109" w:history="1">
        <w:r>
          <w:rPr>
            <w:color w:val="0000FF"/>
          </w:rPr>
          <w:t>2</w:t>
        </w:r>
      </w:hyperlink>
      <w:r>
        <w:t xml:space="preserve"> (за исключением документов, установленных </w:t>
      </w:r>
      <w:hyperlink w:anchor="P113" w:history="1">
        <w:r>
          <w:rPr>
            <w:color w:val="0000FF"/>
          </w:rPr>
          <w:t>абзацами пятым</w:t>
        </w:r>
      </w:hyperlink>
      <w:r>
        <w:t xml:space="preserve"> - </w:t>
      </w:r>
      <w:hyperlink w:anchor="P115" w:history="1">
        <w:r>
          <w:rPr>
            <w:color w:val="0000FF"/>
          </w:rPr>
          <w:t>седьмым</w:t>
        </w:r>
      </w:hyperlink>
      <w:r>
        <w:t>) пункта 11 настоящего Положения;</w:t>
      </w:r>
    </w:p>
    <w:p w:rsidR="00EB7F4A" w:rsidRDefault="00EB7F4A">
      <w:pPr>
        <w:pStyle w:val="ConsPlusNormal"/>
        <w:spacing w:before="220"/>
        <w:ind w:firstLine="540"/>
        <w:jc w:val="both"/>
      </w:pPr>
      <w:r>
        <w:t xml:space="preserve">3) несоблюдение получателем условий, установленных </w:t>
      </w:r>
      <w:hyperlink w:anchor="P81" w:history="1">
        <w:r>
          <w:rPr>
            <w:color w:val="0000FF"/>
          </w:rPr>
          <w:t>подпунктами 1</w:t>
        </w:r>
      </w:hyperlink>
      <w:r>
        <w:t xml:space="preserve"> - </w:t>
      </w:r>
      <w:hyperlink w:anchor="P86" w:history="1">
        <w:r>
          <w:rPr>
            <w:color w:val="0000FF"/>
          </w:rPr>
          <w:t>6 пункта 8</w:t>
        </w:r>
      </w:hyperlink>
      <w:r>
        <w:t xml:space="preserve"> настоящего Положения;</w:t>
      </w:r>
    </w:p>
    <w:p w:rsidR="00EB7F4A" w:rsidRDefault="00EB7F4A">
      <w:pPr>
        <w:pStyle w:val="ConsPlusNormal"/>
        <w:spacing w:before="220"/>
        <w:ind w:firstLine="540"/>
        <w:jc w:val="both"/>
      </w:pPr>
      <w:r>
        <w:t>4) установление факта недостоверности представленной получателем информации;</w:t>
      </w:r>
    </w:p>
    <w:p w:rsidR="00EB7F4A" w:rsidRDefault="00EB7F4A">
      <w:pPr>
        <w:pStyle w:val="ConsPlusNormal"/>
        <w:spacing w:before="220"/>
        <w:ind w:firstLine="540"/>
        <w:jc w:val="both"/>
      </w:pPr>
      <w:r>
        <w:t xml:space="preserve">5) поступление в министерство документов, установленных </w:t>
      </w:r>
      <w:hyperlink w:anchor="P101" w:history="1">
        <w:r>
          <w:rPr>
            <w:color w:val="0000FF"/>
          </w:rPr>
          <w:t>подпунктами 1</w:t>
        </w:r>
      </w:hyperlink>
      <w:r>
        <w:t xml:space="preserve">, </w:t>
      </w:r>
      <w:hyperlink w:anchor="P109" w:history="1">
        <w:r>
          <w:rPr>
            <w:color w:val="0000FF"/>
          </w:rPr>
          <w:t>2</w:t>
        </w:r>
      </w:hyperlink>
      <w:r>
        <w:t xml:space="preserve"> (за исключением документов, установленных </w:t>
      </w:r>
      <w:hyperlink w:anchor="P113" w:history="1">
        <w:r>
          <w:rPr>
            <w:color w:val="0000FF"/>
          </w:rPr>
          <w:t>абзацами пятым</w:t>
        </w:r>
      </w:hyperlink>
      <w:r>
        <w:t xml:space="preserve"> - </w:t>
      </w:r>
      <w:hyperlink w:anchor="P115" w:history="1">
        <w:r>
          <w:rPr>
            <w:color w:val="0000FF"/>
          </w:rPr>
          <w:t>седьмым</w:t>
        </w:r>
      </w:hyperlink>
      <w:r>
        <w:t>) пункта 11 настоящего Положения, по истечении установленного правовым актом министерства срока приема министерством заявлений и прилагаемых к ним документов;</w:t>
      </w:r>
    </w:p>
    <w:p w:rsidR="00EB7F4A" w:rsidRDefault="00EB7F4A">
      <w:pPr>
        <w:pStyle w:val="ConsPlusNormal"/>
        <w:spacing w:before="220"/>
        <w:ind w:firstLine="540"/>
        <w:jc w:val="both"/>
      </w:pPr>
      <w:r>
        <w:t xml:space="preserve">6) несоответствие представленных получателем документов, установленных </w:t>
      </w:r>
      <w:hyperlink w:anchor="P101" w:history="1">
        <w:r>
          <w:rPr>
            <w:color w:val="0000FF"/>
          </w:rPr>
          <w:t>подпунктами 1</w:t>
        </w:r>
      </w:hyperlink>
      <w:r>
        <w:t xml:space="preserve">, </w:t>
      </w:r>
      <w:hyperlink w:anchor="P109" w:history="1">
        <w:r>
          <w:rPr>
            <w:color w:val="0000FF"/>
          </w:rPr>
          <w:t>2</w:t>
        </w:r>
      </w:hyperlink>
      <w:r>
        <w:t xml:space="preserve"> (за исключением документов, установленных </w:t>
      </w:r>
      <w:hyperlink w:anchor="P113" w:history="1">
        <w:r>
          <w:rPr>
            <w:color w:val="0000FF"/>
          </w:rPr>
          <w:t>абзацами пятым</w:t>
        </w:r>
      </w:hyperlink>
      <w:r>
        <w:t xml:space="preserve"> - </w:t>
      </w:r>
      <w:hyperlink w:anchor="P115" w:history="1">
        <w:r>
          <w:rPr>
            <w:color w:val="0000FF"/>
          </w:rPr>
          <w:t>седьмым</w:t>
        </w:r>
      </w:hyperlink>
      <w:r>
        <w:t>) пункта 11 настоящего Положения, требованиям, установленным настоящим Положением, а также правовыми актами министерства.</w:t>
      </w:r>
    </w:p>
    <w:p w:rsidR="00EB7F4A" w:rsidRDefault="00EB7F4A">
      <w:pPr>
        <w:pStyle w:val="ConsPlusNormal"/>
        <w:spacing w:before="220"/>
        <w:ind w:firstLine="540"/>
        <w:jc w:val="both"/>
      </w:pPr>
      <w:r>
        <w:t xml:space="preserve">20. Министерство рассматривает заявки и документы, установленные </w:t>
      </w:r>
      <w:hyperlink w:anchor="P122" w:history="1">
        <w:r>
          <w:rPr>
            <w:color w:val="0000FF"/>
          </w:rPr>
          <w:t>подпунктом 4 пункта 11</w:t>
        </w:r>
      </w:hyperlink>
      <w:r>
        <w:t xml:space="preserve"> настоящего Положения, и в течение 100 рабочих дней с даты регистрации заявки (в случае если ставка и размер субсидий определены настоящим Положением) или в течение 100 рабочих дней со дня окончания срока приема министерством заявок и прилагаемых к ним документов, установленного правовым актом министерства (в случае если расчет ставок и размера субсидий осуществляется в соответствии с </w:t>
      </w:r>
      <w:hyperlink w:anchor="P650" w:history="1">
        <w:r>
          <w:rPr>
            <w:color w:val="0000FF"/>
          </w:rPr>
          <w:t>приложением</w:t>
        </w:r>
      </w:hyperlink>
      <w:r>
        <w:t xml:space="preserve"> к настоящему Положению) принимает решение о предоставлении субсидий или отказывает в предоставлении субсидий с направлением получателю письменного уведомления об отказе в предоставлении субсидий с обоснованием причин отказа.</w:t>
      </w:r>
    </w:p>
    <w:p w:rsidR="00EB7F4A" w:rsidRDefault="00EB7F4A">
      <w:pPr>
        <w:pStyle w:val="ConsPlusNormal"/>
        <w:spacing w:before="220"/>
        <w:ind w:firstLine="540"/>
        <w:jc w:val="both"/>
      </w:pPr>
      <w:r>
        <w:t>В случае отказа в предоставлении субсидий министерство вносит соответствующую запись в журнал регистрации заявок.</w:t>
      </w:r>
    </w:p>
    <w:p w:rsidR="00EB7F4A" w:rsidRDefault="00EB7F4A">
      <w:pPr>
        <w:pStyle w:val="ConsPlusNormal"/>
        <w:spacing w:before="220"/>
        <w:ind w:firstLine="540"/>
        <w:jc w:val="both"/>
      </w:pPr>
      <w:r>
        <w:t>21. Основаниями для отказа в предоставлении субсидий на этапе рассмотрения заявок являются:</w:t>
      </w:r>
    </w:p>
    <w:p w:rsidR="00EB7F4A" w:rsidRDefault="00EB7F4A">
      <w:pPr>
        <w:pStyle w:val="ConsPlusNormal"/>
        <w:spacing w:before="220"/>
        <w:ind w:firstLine="540"/>
        <w:jc w:val="both"/>
      </w:pPr>
      <w:r>
        <w:t xml:space="preserve">1) непредставление (представление не в полном объеме) документов, установленных </w:t>
      </w:r>
      <w:hyperlink w:anchor="P116" w:history="1">
        <w:r>
          <w:rPr>
            <w:color w:val="0000FF"/>
          </w:rPr>
          <w:t>подпунктами 3</w:t>
        </w:r>
      </w:hyperlink>
      <w:r>
        <w:t xml:space="preserve">, </w:t>
      </w:r>
      <w:hyperlink w:anchor="P122" w:history="1">
        <w:r>
          <w:rPr>
            <w:color w:val="0000FF"/>
          </w:rPr>
          <w:t>4 пункта 11</w:t>
        </w:r>
      </w:hyperlink>
      <w:r>
        <w:t xml:space="preserve"> настоящего Положения;</w:t>
      </w:r>
    </w:p>
    <w:p w:rsidR="00EB7F4A" w:rsidRDefault="00EB7F4A">
      <w:pPr>
        <w:pStyle w:val="ConsPlusNormal"/>
        <w:spacing w:before="220"/>
        <w:ind w:firstLine="540"/>
        <w:jc w:val="both"/>
      </w:pPr>
      <w:r>
        <w:t xml:space="preserve">2) поступление в министерство документов, установленных </w:t>
      </w:r>
      <w:hyperlink w:anchor="P116" w:history="1">
        <w:r>
          <w:rPr>
            <w:color w:val="0000FF"/>
          </w:rPr>
          <w:t>подпунктами 3</w:t>
        </w:r>
      </w:hyperlink>
      <w:r>
        <w:t xml:space="preserve">, </w:t>
      </w:r>
      <w:hyperlink w:anchor="P122" w:history="1">
        <w:r>
          <w:rPr>
            <w:color w:val="0000FF"/>
          </w:rPr>
          <w:t>4 пункта 11</w:t>
        </w:r>
      </w:hyperlink>
      <w:r>
        <w:t xml:space="preserve"> настоящего Положения, по истечении установленного правовым актом министерства срока приема министерством заявок и прилагаемых к ним документов;</w:t>
      </w:r>
    </w:p>
    <w:p w:rsidR="00EB7F4A" w:rsidRDefault="00EB7F4A">
      <w:pPr>
        <w:pStyle w:val="ConsPlusNormal"/>
        <w:spacing w:before="220"/>
        <w:ind w:firstLine="540"/>
        <w:jc w:val="both"/>
      </w:pPr>
      <w:r>
        <w:t xml:space="preserve">3) несоблюдение получателем условий, установленных </w:t>
      </w:r>
      <w:hyperlink w:anchor="P87" w:history="1">
        <w:r>
          <w:rPr>
            <w:color w:val="0000FF"/>
          </w:rPr>
          <w:t>подпунктами 7</w:t>
        </w:r>
      </w:hyperlink>
      <w:r>
        <w:t xml:space="preserve"> - </w:t>
      </w:r>
      <w:hyperlink w:anchor="P93" w:history="1">
        <w:r>
          <w:rPr>
            <w:color w:val="0000FF"/>
          </w:rPr>
          <w:t>13 пункта 8</w:t>
        </w:r>
      </w:hyperlink>
      <w:r>
        <w:t xml:space="preserve">, </w:t>
      </w:r>
      <w:hyperlink w:anchor="P188" w:history="1">
        <w:r>
          <w:rPr>
            <w:color w:val="0000FF"/>
          </w:rPr>
          <w:t>главами 3</w:t>
        </w:r>
      </w:hyperlink>
      <w:r>
        <w:t xml:space="preserve"> - </w:t>
      </w:r>
      <w:hyperlink w:anchor="P568" w:history="1">
        <w:r>
          <w:rPr>
            <w:color w:val="0000FF"/>
          </w:rPr>
          <w:t>8</w:t>
        </w:r>
      </w:hyperlink>
      <w:r>
        <w:t xml:space="preserve"> настоящего Положения;</w:t>
      </w:r>
    </w:p>
    <w:p w:rsidR="00EB7F4A" w:rsidRDefault="00EB7F4A">
      <w:pPr>
        <w:pStyle w:val="ConsPlusNormal"/>
        <w:spacing w:before="220"/>
        <w:ind w:firstLine="540"/>
        <w:jc w:val="both"/>
      </w:pPr>
      <w:r>
        <w:t>4) установление факта недостоверности представленной получателем информации;</w:t>
      </w:r>
    </w:p>
    <w:p w:rsidR="00EB7F4A" w:rsidRDefault="00EB7F4A">
      <w:pPr>
        <w:pStyle w:val="ConsPlusNormal"/>
        <w:spacing w:before="220"/>
        <w:ind w:firstLine="540"/>
        <w:jc w:val="both"/>
      </w:pPr>
      <w:r>
        <w:t xml:space="preserve">5) несоответствие представленных получателем документов, установленных </w:t>
      </w:r>
      <w:hyperlink w:anchor="P116" w:history="1">
        <w:r>
          <w:rPr>
            <w:color w:val="0000FF"/>
          </w:rPr>
          <w:t>подпунктами 3</w:t>
        </w:r>
      </w:hyperlink>
      <w:r>
        <w:t xml:space="preserve">, </w:t>
      </w:r>
      <w:hyperlink w:anchor="P122" w:history="1">
        <w:r>
          <w:rPr>
            <w:color w:val="0000FF"/>
          </w:rPr>
          <w:t>4 пункта 11</w:t>
        </w:r>
      </w:hyperlink>
      <w:r>
        <w:t xml:space="preserve"> настоящего Положения, требованиям, установленным настоящим Положением, а также правовыми актами министерства;</w:t>
      </w:r>
    </w:p>
    <w:p w:rsidR="00EB7F4A" w:rsidRDefault="00EB7F4A">
      <w:pPr>
        <w:pStyle w:val="ConsPlusNormal"/>
        <w:spacing w:before="220"/>
        <w:ind w:firstLine="540"/>
        <w:jc w:val="both"/>
      </w:pPr>
      <w:r>
        <w:t xml:space="preserve">6) несоответствие лица, обратившегося в министерство для получения субсидий, категориям лиц, указанным в </w:t>
      </w:r>
      <w:hyperlink w:anchor="P69" w:history="1">
        <w:r>
          <w:rPr>
            <w:color w:val="0000FF"/>
          </w:rPr>
          <w:t>пункте 4</w:t>
        </w:r>
      </w:hyperlink>
      <w:r>
        <w:t xml:space="preserve"> настоящего Положения.</w:t>
      </w:r>
    </w:p>
    <w:p w:rsidR="00EB7F4A" w:rsidRDefault="00EB7F4A">
      <w:pPr>
        <w:pStyle w:val="ConsPlusNormal"/>
        <w:spacing w:before="220"/>
        <w:ind w:firstLine="540"/>
        <w:jc w:val="both"/>
      </w:pPr>
      <w:bookmarkStart w:id="24" w:name="P173"/>
      <w:bookmarkEnd w:id="24"/>
      <w:r>
        <w:t xml:space="preserve">22. Субсидии предоставляются путем их перечисления с лицевого счета министерства на расчетный или корреспондентский счет, открытый получателю в учреждении Центрального банка </w:t>
      </w:r>
      <w:r>
        <w:lastRenderedPageBreak/>
        <w:t xml:space="preserve">Российской Федерации или кредитной организации, не позднее 10-го рабочего дня, следующего за днем принятия решения о предоставлении субсидий, за исключением случаев, для которых </w:t>
      </w:r>
      <w:hyperlink w:anchor="P154" w:history="1">
        <w:r>
          <w:rPr>
            <w:color w:val="0000FF"/>
          </w:rPr>
          <w:t>абзацами пятым</w:t>
        </w:r>
      </w:hyperlink>
      <w:r>
        <w:t xml:space="preserve">, </w:t>
      </w:r>
      <w:hyperlink w:anchor="P155" w:history="1">
        <w:r>
          <w:rPr>
            <w:color w:val="0000FF"/>
          </w:rPr>
          <w:t>шестым пункта 17</w:t>
        </w:r>
      </w:hyperlink>
      <w:r>
        <w:t xml:space="preserve"> настоящего Положения установлены иные сроки для перечисления субсидий.</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both"/>
            </w:pPr>
            <w:r>
              <w:rPr>
                <w:color w:val="392C69"/>
              </w:rPr>
              <w:t xml:space="preserve">Действие изменений, внесенных в абз. 2 п. 22 </w:t>
            </w:r>
            <w:hyperlink r:id="rId70" w:history="1">
              <w:r>
                <w:rPr>
                  <w:color w:val="0000FF"/>
                </w:rPr>
                <w:t>Постановлением</w:t>
              </w:r>
            </w:hyperlink>
            <w:r>
              <w:rPr>
                <w:color w:val="392C69"/>
              </w:rPr>
              <w:t xml:space="preserve"> Правительства Иркутской области от 06.12.2021 N 940-пп, </w:t>
            </w:r>
            <w:hyperlink r:id="rId71"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spacing w:before="280"/>
        <w:ind w:firstLine="540"/>
        <w:jc w:val="both"/>
      </w:pPr>
      <w:r>
        <w:t xml:space="preserve">Очередность перечисления субсидий получателям определяется с учетом даты и времени поступления в министерство представленных ими заявок с приложенными документами. В первоочередном порядке субсидии перечисляются получателю, заявка с приложенными документами которого раньше других поступила в министерство. При предоставлении в 2021 году субсидий, предусмотренных </w:t>
      </w:r>
      <w:hyperlink w:anchor="P415" w:history="1">
        <w:r>
          <w:rPr>
            <w:color w:val="0000FF"/>
          </w:rPr>
          <w:t>пунктом 36</w:t>
        </w:r>
      </w:hyperlink>
      <w:r>
        <w:t xml:space="preserve"> настоящего Положения, в первоочередном порядке субсидии предоставляются на возмещение части затрат, понесенных не позднее 30 июня 2021 года.</w:t>
      </w:r>
    </w:p>
    <w:p w:rsidR="00EB7F4A" w:rsidRDefault="00EB7F4A">
      <w:pPr>
        <w:pStyle w:val="ConsPlusNormal"/>
        <w:jc w:val="both"/>
      </w:pPr>
      <w:r>
        <w:t xml:space="preserve">(в ред. </w:t>
      </w:r>
      <w:hyperlink r:id="rId72"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 xml:space="preserve">В случае уменьшения министерству ранее доведенных лимитов бюджетных обязательств после принятия решения о предоставлении субсидий министерством определяются получатели, которым субсидии перечисляются в срок, установленный </w:t>
      </w:r>
      <w:hyperlink w:anchor="P173" w:history="1">
        <w:r>
          <w:rPr>
            <w:color w:val="0000FF"/>
          </w:rPr>
          <w:t>абзацем первым</w:t>
        </w:r>
      </w:hyperlink>
      <w:r>
        <w:t xml:space="preserve"> настоящего пункта, заявители, которым субсидии перечисляются в срок, установленный </w:t>
      </w:r>
      <w:hyperlink w:anchor="P154" w:history="1">
        <w:r>
          <w:rPr>
            <w:color w:val="0000FF"/>
          </w:rPr>
          <w:t>абзацем пятым пункта 17</w:t>
        </w:r>
      </w:hyperlink>
      <w:r>
        <w:t xml:space="preserve"> настоящего Положения, а также заявители, которым субсидии перечисляются в срок, установленный </w:t>
      </w:r>
      <w:hyperlink w:anchor="P155" w:history="1">
        <w:r>
          <w:rPr>
            <w:color w:val="0000FF"/>
          </w:rPr>
          <w:t>абзацем шестым пункта 17</w:t>
        </w:r>
      </w:hyperlink>
      <w:r>
        <w:t xml:space="preserve"> настоящего Положения, с учетом размера доступного остатка лимитов бюджетных обязательств, размера субсидий, а также очередности поступления в министерство представленных получателями заявок с приложенными документами.</w:t>
      </w:r>
    </w:p>
    <w:p w:rsidR="00EB7F4A" w:rsidRDefault="00EB7F4A">
      <w:pPr>
        <w:pStyle w:val="ConsPlusNormal"/>
        <w:spacing w:before="220"/>
        <w:ind w:firstLine="540"/>
        <w:jc w:val="both"/>
      </w:pPr>
      <w:bookmarkStart w:id="25" w:name="P178"/>
      <w:bookmarkEnd w:id="25"/>
      <w:r>
        <w:t xml:space="preserve">23. В случае несоответствия получателя категориям лиц, указанным в </w:t>
      </w:r>
      <w:hyperlink w:anchor="P69" w:history="1">
        <w:r>
          <w:rPr>
            <w:color w:val="0000FF"/>
          </w:rPr>
          <w:t>пункте 4</w:t>
        </w:r>
      </w:hyperlink>
      <w:r>
        <w:t xml:space="preserve"> настоящего Положения, нарушения получателем условий, установленных при предоставлении субсидий, выявленного в том числе по фактам проверок, проведенных министерством и органами государственного финансового контроля, невыполнения или ненадлежащего выполнения обязательств, предусмотренных настоящим Положением, а также недостижения значения соответствующего результата предоставления субсидий, установленного в Соглашении, министерство направляет получателю требование о возврате полученных субсидий в течение 20 рабочих дней со дня подписания документа, подтверждающего выявление указанных фактов. Субсидии подлежат возврату в течение 20 рабочих дней со дня направления министерством указанного требования.</w:t>
      </w:r>
    </w:p>
    <w:p w:rsidR="00EB7F4A" w:rsidRDefault="00EB7F4A">
      <w:pPr>
        <w:pStyle w:val="ConsPlusNormal"/>
        <w:spacing w:before="220"/>
        <w:ind w:firstLine="540"/>
        <w:jc w:val="both"/>
      </w:pPr>
      <w:r>
        <w:t>24. Министерство и органы государственного финансового контроля осуществляют проверку соблюдения условий, целей и порядка предоставления субсидий получателями в соответствии с законодательством Российской Федерации.</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both"/>
            </w:pPr>
            <w:r>
              <w:rPr>
                <w:color w:val="392C69"/>
              </w:rPr>
              <w:t xml:space="preserve">Положения абз. 2 п. 24 </w:t>
            </w:r>
            <w:hyperlink r:id="rId73" w:history="1">
              <w:r>
                <w:rPr>
                  <w:color w:val="0000FF"/>
                </w:rPr>
                <w:t>применяются</w:t>
              </w:r>
            </w:hyperlink>
            <w:r>
              <w:rPr>
                <w:color w:val="392C69"/>
              </w:rPr>
              <w:t xml:space="preserve"> в отношении субсидий,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spacing w:before="280"/>
        <w:ind w:firstLine="540"/>
        <w:jc w:val="both"/>
      </w:pPr>
      <w:r>
        <w:t>Мониторинг достижения результатов предоставления субсидий проводится исходя из достижения значения соответствующего результата предоставления субсидий, определенного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EB7F4A" w:rsidRDefault="00EB7F4A">
      <w:pPr>
        <w:pStyle w:val="ConsPlusNormal"/>
        <w:jc w:val="both"/>
      </w:pPr>
      <w:r>
        <w:t xml:space="preserve">(абзац введен </w:t>
      </w:r>
      <w:hyperlink r:id="rId74" w:history="1">
        <w:r>
          <w:rPr>
            <w:color w:val="0000FF"/>
          </w:rPr>
          <w:t>Постановлением</w:t>
        </w:r>
      </w:hyperlink>
      <w:r>
        <w:t xml:space="preserve"> Правительства Иркутской области от 06.12.2021 N 940-пп)</w:t>
      </w:r>
    </w:p>
    <w:p w:rsidR="00EB7F4A" w:rsidRDefault="00EB7F4A">
      <w:pPr>
        <w:pStyle w:val="ConsPlusNormal"/>
        <w:spacing w:before="220"/>
        <w:ind w:firstLine="540"/>
        <w:jc w:val="both"/>
      </w:pPr>
      <w:r>
        <w:t xml:space="preserve">25. Министерство по итогам работы за отчетный финансовый год в срок до 1 марта текущего </w:t>
      </w:r>
      <w:r>
        <w:lastRenderedPageBreak/>
        <w:t>финансового года представляет в министерство финансов Иркутской области отчет о предоставленных объемах государственной поддержки.</w:t>
      </w:r>
    </w:p>
    <w:p w:rsidR="00EB7F4A" w:rsidRDefault="00EB7F4A">
      <w:pPr>
        <w:pStyle w:val="ConsPlusNormal"/>
        <w:spacing w:before="220"/>
        <w:ind w:firstLine="540"/>
        <w:jc w:val="both"/>
      </w:pPr>
      <w:r>
        <w:t>26. Министерство проводит ежегодную оценку эффективности (результатов) предоставления (использования) субсидий в соответствии с порядком, установленным министерством.</w:t>
      </w:r>
    </w:p>
    <w:p w:rsidR="00EB7F4A" w:rsidRDefault="00EB7F4A">
      <w:pPr>
        <w:pStyle w:val="ConsPlusNormal"/>
        <w:spacing w:before="220"/>
        <w:ind w:firstLine="540"/>
        <w:jc w:val="both"/>
      </w:pPr>
      <w:r>
        <w:t>Отчет о проведении ежегодной оценки эффективности (результатов) предоставления (использования) субсидий (далее - ежегодный отчет) министерство представляет в министерство финансов Иркутской области и министерство экономического развития и промышленности Иркутской области в срок до 30 марта года, следующего за отчетным. Ежегодный отчет подлежит размещению на официальном сайте министерства в информационно-телекоммуникационной сети "Интернет" в срок до 30 марта года, следующего за отчетным.</w:t>
      </w:r>
    </w:p>
    <w:p w:rsidR="00EB7F4A" w:rsidRDefault="00EB7F4A">
      <w:pPr>
        <w:pStyle w:val="ConsPlusNormal"/>
        <w:jc w:val="both"/>
      </w:pPr>
      <w:r>
        <w:t xml:space="preserve">(в ред. </w:t>
      </w:r>
      <w:hyperlink r:id="rId75" w:history="1">
        <w:r>
          <w:rPr>
            <w:color w:val="0000FF"/>
          </w:rPr>
          <w:t>Постановления</w:t>
        </w:r>
      </w:hyperlink>
      <w:r>
        <w:t xml:space="preserve"> Правительства Иркутской области от 02.09.2021 N 625-пп)</w:t>
      </w:r>
    </w:p>
    <w:p w:rsidR="00EB7F4A" w:rsidRDefault="00EB7F4A">
      <w:pPr>
        <w:pStyle w:val="ConsPlusNormal"/>
        <w:jc w:val="both"/>
      </w:pPr>
    </w:p>
    <w:p w:rsidR="00EB7F4A" w:rsidRDefault="00EB7F4A">
      <w:pPr>
        <w:pStyle w:val="ConsPlusTitle"/>
        <w:jc w:val="center"/>
        <w:outlineLvl w:val="1"/>
      </w:pPr>
      <w:bookmarkStart w:id="26" w:name="P188"/>
      <w:bookmarkEnd w:id="26"/>
      <w:r>
        <w:t>Глава 3. ОКАЗАНИЕ СОДЕЙСТВИЯ РАЗВИТИЮ ПОДОТРАСЛИ</w:t>
      </w:r>
    </w:p>
    <w:p w:rsidR="00EB7F4A" w:rsidRDefault="00EB7F4A">
      <w:pPr>
        <w:pStyle w:val="ConsPlusTitle"/>
        <w:jc w:val="center"/>
      </w:pPr>
      <w:r>
        <w:t>РАСТЕНИЕВОДСТВА</w:t>
      </w:r>
    </w:p>
    <w:p w:rsidR="00EB7F4A" w:rsidRDefault="00EB7F4A">
      <w:pPr>
        <w:pStyle w:val="ConsPlusNormal"/>
        <w:jc w:val="both"/>
      </w:pPr>
    </w:p>
    <w:p w:rsidR="00EB7F4A" w:rsidRDefault="00EB7F4A">
      <w:pPr>
        <w:pStyle w:val="ConsPlusNormal"/>
        <w:ind w:firstLine="540"/>
        <w:jc w:val="both"/>
      </w:pPr>
      <w:r>
        <w:t>27. Субсидии на возмещение части затрат на приобретение элитных семян сельскохозяйственных культур предоставляются в 2021 году сельскохозяйственным товаропроизводителям в размере 50 процентов от фактических затрат на приобретение элитных семян сельскохозяйственных культур на одну тонну приобретенных элитных семян сельскохозяйственных культур, но не более 50 процентов от предельной цены реализации элитных семян сельскохозяйственных культур, предусмотренной перечнем сельскохозяйственных культур, установленным правовым актом министерства (далее - Перечень культур), в расчете на одну тонну приобретенных элитных семян сельскохозяйственных культур.</w:t>
      </w:r>
    </w:p>
    <w:p w:rsidR="00EB7F4A" w:rsidRDefault="00EB7F4A">
      <w:pPr>
        <w:pStyle w:val="ConsPlusNormal"/>
        <w:spacing w:before="220"/>
        <w:ind w:firstLine="540"/>
        <w:jc w:val="both"/>
      </w:pPr>
      <w:r>
        <w:t>Предоставление субсидий, предусмотренных настоящим пунктом, в целях возмещения части затрат на приобретение элитных семян зерновых и (или) зернобобовых сельскохозяйственных культур осуществляется в размере, необходимом для посева 15 процентов от общей посевной площади, занятой под производство зерновых и (или) зернобобовых сельскохозяйственных культур, и рассчитанном с учетом нормы высева семян сельскохозяйственных культур, установленной правовым актом министерства.</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сельскохозяйственный товаропроизводитель относится к малым или средним формам хозяйствования;</w:t>
      </w:r>
    </w:p>
    <w:p w:rsidR="00EB7F4A" w:rsidRDefault="00EB7F4A">
      <w:pPr>
        <w:pStyle w:val="ConsPlusNormal"/>
        <w:spacing w:before="220"/>
        <w:ind w:firstLine="540"/>
        <w:jc w:val="both"/>
      </w:pPr>
      <w:r>
        <w:t>неснижение посевных площадей (за исключением посевных площадей, занятых под производство многолетних трав) в текущем году к уровню предыдущего года (за исключением случаев изъятия у сельскохозяйственного товаропроизводителя в текущем году для государственных и (или) муниципальных нужд земельных участков, на которых располагались посевные площади) (не распространяется на сельскохозяйственных товаропроизводителей, не имевших посевных площадей в предыдущем году);</w:t>
      </w:r>
    </w:p>
    <w:p w:rsidR="00EB7F4A" w:rsidRDefault="00EB7F4A">
      <w:pPr>
        <w:pStyle w:val="ConsPlusNormal"/>
        <w:spacing w:before="220"/>
        <w:ind w:firstLine="540"/>
        <w:jc w:val="both"/>
      </w:pPr>
      <w:r>
        <w:t>приобретение элитных семян яровых сельскохозяйственных культур, предусмотренных Перечнем культур, в четвертом квартале предыдущего года и (или) в текущем году и их посев в текущем году на дату представления заявки (в случае возмещения части затрат на приобретение элитных семян яровых сельскохозяйственных культур);</w:t>
      </w:r>
    </w:p>
    <w:p w:rsidR="00EB7F4A" w:rsidRDefault="00EB7F4A">
      <w:pPr>
        <w:pStyle w:val="ConsPlusNormal"/>
        <w:spacing w:before="220"/>
        <w:ind w:firstLine="540"/>
        <w:jc w:val="both"/>
      </w:pPr>
      <w:r>
        <w:t>приобретение элитных семян озимых сельскохозяйственных культур, предусмотренных Перечнем культур, в предыдущем году и их посев в предыдущем году под урожай текущего года (в случае возмещения части затрат на приобретение элитных семян озимых сельскохозяйственных культур);</w:t>
      </w:r>
    </w:p>
    <w:p w:rsidR="00EB7F4A" w:rsidRDefault="00EB7F4A">
      <w:pPr>
        <w:pStyle w:val="ConsPlusNormal"/>
        <w:spacing w:before="220"/>
        <w:ind w:firstLine="540"/>
        <w:jc w:val="both"/>
      </w:pPr>
      <w:r>
        <w:lastRenderedPageBreak/>
        <w:t xml:space="preserve">приобретение элитных семян сельскохозяйственных культур у организаций, осуществляющих производство элитных семян сельскохозяйственных культур и имеющих сертификат соответствия, выданный по результатам прохождения на основании </w:t>
      </w:r>
      <w:hyperlink r:id="rId76" w:history="1">
        <w:r>
          <w:rPr>
            <w:color w:val="0000FF"/>
          </w:rPr>
          <w:t>статьи 21</w:t>
        </w:r>
      </w:hyperlink>
      <w:r>
        <w:t xml:space="preserve"> Федерального закона от 27 декабря 2002 года N 184-ФЗ "О техническом регулировании" (далее - Федеральный закон "О техническом регулировании") добровольного подтверждения соответствия процессов производства элитных семян сельскохозяйственных культур, часть затрат на приобретение которых возмещается за счет субсидий, предусмотренных настоящим пунктом;</w:t>
      </w:r>
    </w:p>
    <w:p w:rsidR="00EB7F4A" w:rsidRDefault="00EB7F4A">
      <w:pPr>
        <w:pStyle w:val="ConsPlusNormal"/>
        <w:spacing w:before="220"/>
        <w:ind w:firstLine="540"/>
        <w:jc w:val="both"/>
      </w:pPr>
      <w:r>
        <w:t>приобретение элитных семян сельскохозяйственных культур, отнесенных к сортам, включенным в Государственный реестр селекционных достижений, допущенных к использованию по Иркутской области;</w:t>
      </w:r>
    </w:p>
    <w:p w:rsidR="00EB7F4A" w:rsidRDefault="00EB7F4A">
      <w:pPr>
        <w:pStyle w:val="ConsPlusNormal"/>
        <w:spacing w:before="220"/>
        <w:ind w:firstLine="540"/>
        <w:jc w:val="both"/>
      </w:pPr>
      <w:r>
        <w:t>осуществление в текущем году на дату представления заявки посева элитных и (или) оригинальных семян зерновых и (или) зернобобовых сельскохозяйственных культур на площади не менее 15 процентов от общей посевной площади, занятой под производство зерновых и зернобобовых сельскохозяйственных культур (распространяется на сельскохозяйственных товаропроизводителей, осуществлявших в текущем году посев зерновых и (или) зернобобовых сельскохозяйственных культур);</w:t>
      </w:r>
    </w:p>
    <w:p w:rsidR="00EB7F4A" w:rsidRDefault="00EB7F4A">
      <w:pPr>
        <w:pStyle w:val="ConsPlusNormal"/>
        <w:spacing w:before="220"/>
        <w:ind w:firstLine="540"/>
        <w:jc w:val="both"/>
      </w:pPr>
      <w:r>
        <w:t xml:space="preserve">посевные и сортовые качества приобретенных элитных семян сельскохозяйственных культур подтверждены сертификатом соответствия, выданным по результатам прохождения добровольного подтверждения соответствия на основании </w:t>
      </w:r>
      <w:hyperlink r:id="rId77" w:history="1">
        <w:r>
          <w:rPr>
            <w:color w:val="0000FF"/>
          </w:rPr>
          <w:t>статьи 21</w:t>
        </w:r>
      </w:hyperlink>
      <w:r>
        <w:t xml:space="preserve"> Федерального закона "О техническом регулировании".</w:t>
      </w:r>
    </w:p>
    <w:p w:rsidR="00EB7F4A" w:rsidRDefault="00EB7F4A">
      <w:pPr>
        <w:pStyle w:val="ConsPlusNormal"/>
        <w:spacing w:before="220"/>
        <w:ind w:firstLine="540"/>
        <w:jc w:val="both"/>
      </w:pPr>
      <w:r>
        <w:t>Результатами предоставления субсидий, предусмотренных настоящим пунктом, являются:</w:t>
      </w:r>
    </w:p>
    <w:p w:rsidR="00EB7F4A" w:rsidRDefault="00EB7F4A">
      <w:pPr>
        <w:pStyle w:val="ConsPlusNormal"/>
        <w:spacing w:before="220"/>
        <w:ind w:firstLine="540"/>
        <w:jc w:val="both"/>
      </w:pPr>
      <w:r>
        <w:t>осуществление в текущем году на дату представления заявки посева элитных семян яровых сельскохозяйственных культур на площади, размер которой указан в заявке (в случае возмещения части затрат на приобретение элитных семян яровых сельскохозяйственных культур);</w:t>
      </w:r>
    </w:p>
    <w:p w:rsidR="00EB7F4A" w:rsidRDefault="00EB7F4A">
      <w:pPr>
        <w:pStyle w:val="ConsPlusNormal"/>
        <w:spacing w:before="220"/>
        <w:ind w:firstLine="540"/>
        <w:jc w:val="both"/>
      </w:pPr>
      <w:r>
        <w:t>осуществление в предыдущем году посева элитных семян озимых сельскохозяйственных культур на площади, размер которой указан в заявке (в случае возмещения части затрат на приобретение элитных семян озимых сельскохозяйственных культур).</w:t>
      </w:r>
    </w:p>
    <w:p w:rsidR="00EB7F4A" w:rsidRDefault="00EB7F4A">
      <w:pPr>
        <w:pStyle w:val="ConsPlusNormal"/>
        <w:spacing w:before="220"/>
        <w:ind w:firstLine="540"/>
        <w:jc w:val="both"/>
      </w:pPr>
      <w:r>
        <w:t>28. Субсидии на развитие мелиоративного комплекса предоставляются сельскохозяйственным товаропроизводителям на возмещение части затрат на проведение проектных и изыскательских работ и (или) подготовку проектной документации в отношении оросительных и осушительных систем общего и индивидуального пользования (далее - мелиоративные системы), понесенных в текущем году, а также в предыдущем году, в случае невозмещения указанных затрат ранее, в размере 90 процентов от фактических затрат на проведение проектных и изыскательских работ и (или) подготовку проектной документации в отношении мелиоративных систем.</w:t>
      </w:r>
    </w:p>
    <w:p w:rsidR="00EB7F4A" w:rsidRDefault="00EB7F4A">
      <w:pPr>
        <w:pStyle w:val="ConsPlusNormal"/>
        <w:spacing w:before="220"/>
        <w:ind w:firstLine="540"/>
        <w:jc w:val="both"/>
      </w:pPr>
      <w:r>
        <w:t>В случае предоставления субсидий, предусмотренных настоящим пунктом, на возмещение части затрат на проведение проектных и изыскательских работ и (или) подготовку проектной документации в отношении оросительных и осушительных систем общего пользования, распределение указанных субсидий между сельскохозяйственными товаропроизводителями, планирующими совместно построить оросительную и осушительную систему, которая будет принадлежать им на праве общей собственности, осуществляется пропорционально фактически понесенным ими затратам на проведение проектных и изыскательских работ и (или) подготовку проектной документации в отношении указанной оросительной и осушительной системы.</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 xml:space="preserve">наличие проектной документации в отношении мелиоративной системы, подготовленной в соответствии с законодательством о градостроительной деятельности (в случае строительства </w:t>
      </w:r>
      <w:r>
        <w:lastRenderedPageBreak/>
        <w:t>мелиоративной системы, относящейся к объектам капитального строительства);</w:t>
      </w:r>
    </w:p>
    <w:p w:rsidR="00EB7F4A" w:rsidRDefault="00EB7F4A">
      <w:pPr>
        <w:pStyle w:val="ConsPlusNormal"/>
        <w:spacing w:before="220"/>
        <w:ind w:firstLine="540"/>
        <w:jc w:val="both"/>
      </w:pPr>
      <w:r>
        <w:t>наличие проектной документации в отношении мелиоративной системы, соответствующей требованиям, устанавливаемым правовым актом министерства (в случае строительства мелиоративной системы, не относящейся к объектам капитального строительства);</w:t>
      </w:r>
    </w:p>
    <w:p w:rsidR="00EB7F4A" w:rsidRDefault="00EB7F4A">
      <w:pPr>
        <w:pStyle w:val="ConsPlusNormal"/>
        <w:spacing w:before="220"/>
        <w:ind w:firstLine="540"/>
        <w:jc w:val="both"/>
      </w:pPr>
      <w:r>
        <w:t>наличие заключения о достоверности (положительное заключение) определения сметной стоимости строительства мелиоративной системы;</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на которых планируется строительство мелиоративной системы, право и (или) договоры на которые зарегистрированы в Едином государственном реестре недвижимости, площадью не менее орошаемой (осушаемой) площади, указанной в проектной документации в отношении мелиоративной системы, на дату представления заявки;</w:t>
      </w:r>
    </w:p>
    <w:p w:rsidR="00EB7F4A" w:rsidRDefault="00EB7F4A">
      <w:pPr>
        <w:pStyle w:val="ConsPlusNormal"/>
        <w:spacing w:before="220"/>
        <w:ind w:firstLine="540"/>
        <w:jc w:val="both"/>
      </w:pPr>
      <w:r>
        <w:t>земельные участки, на которых планируется строительство мелиоративной системы, являются смежными (в случае если строительство мелиоративной системы планируется на нескольких земельных участках);</w:t>
      </w:r>
    </w:p>
    <w:p w:rsidR="00EB7F4A" w:rsidRDefault="00EB7F4A">
      <w:pPr>
        <w:pStyle w:val="ConsPlusNormal"/>
        <w:spacing w:before="220"/>
        <w:ind w:firstLine="540"/>
        <w:jc w:val="both"/>
      </w:pPr>
      <w:r>
        <w:t>наличие письменного обязательства представить в министерство в письменной форме уведомление о завершении строительства мелиоративной системы в течение одного месяца со дня завершения строительства мелиоративной системы;</w:t>
      </w:r>
    </w:p>
    <w:p w:rsidR="00EB7F4A" w:rsidRDefault="00EB7F4A">
      <w:pPr>
        <w:pStyle w:val="ConsPlusNormal"/>
        <w:spacing w:before="220"/>
        <w:ind w:firstLine="540"/>
        <w:jc w:val="both"/>
      </w:pPr>
      <w:r>
        <w:t>наличие письменного обязательства не продавать, не дарить, не передавать в аренду, пользование другим лицам, не обменивать, не делать взнос в виде пая, вклада или не отчуждать иным способом мелиоративную систему, затраты на проведение проектных и изыскательских работ и (или) подготовку проектной документации в отношении которой возмещаются за счет средств субсидий, предусмотренных настоящим пунктом, в течение пяти лет со дня завершения строительства мелиоративной системы;</w:t>
      </w:r>
    </w:p>
    <w:p w:rsidR="00EB7F4A" w:rsidRDefault="00EB7F4A">
      <w:pPr>
        <w:pStyle w:val="ConsPlusNormal"/>
        <w:spacing w:before="220"/>
        <w:ind w:firstLine="540"/>
        <w:jc w:val="both"/>
      </w:pPr>
      <w:r>
        <w:t>наличие письменного обязательства представить в министерство документы, подтверждающие строительство мелиоративной системы, в соответствии с перечнем и в сроки, которые устанавливаются правовым актом министерства.</w:t>
      </w:r>
    </w:p>
    <w:p w:rsidR="00EB7F4A" w:rsidRDefault="00EB7F4A">
      <w:pPr>
        <w:pStyle w:val="ConsPlusNormal"/>
        <w:spacing w:before="220"/>
        <w:ind w:firstLine="540"/>
        <w:jc w:val="both"/>
      </w:pPr>
      <w:r>
        <w:t>Результатом предоставления субсидий, предусмотренных настоящим пунктом, является представление в министерство проектной документации в отношении мелиоративной системы, часть затрат на проведение проектных и изыскательских работ и (или) подготовку проектной документации в отношении которой возмещена за счет субсидий, предусмотренных настоящим пунктом, на дату представления заявки.</w:t>
      </w:r>
    </w:p>
    <w:p w:rsidR="00EB7F4A" w:rsidRDefault="00EB7F4A">
      <w:pPr>
        <w:pStyle w:val="ConsPlusNormal"/>
        <w:spacing w:before="220"/>
        <w:ind w:firstLine="540"/>
        <w:jc w:val="both"/>
      </w:pPr>
      <w:r>
        <w:t>29. Субсидии на возмещение части затрат на приобретение в текущем году инсектицидов, фунгицидов по вегетации предоставляются сельскохозяйственным товаропроизводителям по ставке 100 рублей на один гектар посевной площади сельскохозяйственных культур, обработанных фунгицидами по вегетации и (или) инсектицидами.</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сельскохозяйственный товаропроизводитель относится к малым или средним формам хозяйствования;</w:t>
      </w:r>
    </w:p>
    <w:p w:rsidR="00EB7F4A" w:rsidRDefault="00EB7F4A">
      <w:pPr>
        <w:pStyle w:val="ConsPlusNormal"/>
        <w:spacing w:before="220"/>
        <w:ind w:firstLine="540"/>
        <w:jc w:val="both"/>
      </w:pPr>
      <w:r>
        <w:t>приобретение сельскохозяйственным товаропроизводителем инсектицидов для локализации очагов распространения особо опасных вредителей сельскохозяйственных культур (саранчовых и лугового мотылька) (в случае возмещения части затрат на приобретение инсектицидов);</w:t>
      </w:r>
    </w:p>
    <w:p w:rsidR="00EB7F4A" w:rsidRDefault="00EB7F4A">
      <w:pPr>
        <w:pStyle w:val="ConsPlusNormal"/>
        <w:spacing w:before="220"/>
        <w:ind w:firstLine="540"/>
        <w:jc w:val="both"/>
      </w:pPr>
      <w:r>
        <w:lastRenderedPageBreak/>
        <w:t>использование приобретенных в текущем году фунгицидов по вегетации и инсектицидов для локализации очагов распространения особо опасных вредителей сельскохозяйственных культур (саранчовых и лугового мотылька) сельскохозяйственным товаропроизводителем в текущем году;</w:t>
      </w:r>
    </w:p>
    <w:p w:rsidR="00EB7F4A" w:rsidRDefault="00EB7F4A">
      <w:pPr>
        <w:pStyle w:val="ConsPlusNormal"/>
        <w:spacing w:before="220"/>
        <w:ind w:firstLine="540"/>
        <w:jc w:val="both"/>
      </w:pPr>
      <w:r>
        <w:t>неснижение посевных площадей (за исключением посевных площадей, занятых под производство многолетних трав) в текущем году к уровню предыдущего года (за исключением случаев изъятия у сельскохозяйственного товаропроизводителя в текущем году для государственных и (или) муниципальных нужд земельных участков, на которых располагались посевные площади) (не распространяется на сельскохозяйственных товаропроизводителей, не имевших посевных площадей в предыдущем году);</w:t>
      </w:r>
    </w:p>
    <w:p w:rsidR="00EB7F4A" w:rsidRDefault="00EB7F4A">
      <w:pPr>
        <w:pStyle w:val="ConsPlusNormal"/>
        <w:spacing w:before="220"/>
        <w:ind w:firstLine="540"/>
        <w:jc w:val="both"/>
      </w:pPr>
      <w:r>
        <w:t>неснижение общей площади пашни в текущем году к уровню предыдущего года (за исключением случаев изъятия у сельскохозяйственного товаропроизводителя в текущем году для государственных и (или) муниципальных нужд земельных участков, на которых располагалась пашня) (не распространяется на сельскохозяйственных товаропроизводителей, не имевших пашни в предыдущем году);</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в границах которых осуществляется производство сельскохозяйственных культур в текущем году, право и (или) договоры на которые зарегистрированы в Едином государственном реестре недвижимости, на дату представления заявки (применяется с 2023 года).</w:t>
      </w:r>
    </w:p>
    <w:p w:rsidR="00EB7F4A" w:rsidRDefault="00EB7F4A">
      <w:pPr>
        <w:pStyle w:val="ConsPlusNormal"/>
        <w:spacing w:before="220"/>
        <w:ind w:firstLine="540"/>
        <w:jc w:val="both"/>
      </w:pPr>
      <w:r>
        <w:t>Результатом предоставления субсидий, предусмотренных настоящим пунктом, является обработка на дату представления заявки сельскохозяйственных культур инсектицидами и (или) фунгицидами по вегетации посевной площади, размер которой указан в заявке.</w:t>
      </w:r>
    </w:p>
    <w:p w:rsidR="00EB7F4A" w:rsidRDefault="00EB7F4A">
      <w:pPr>
        <w:pStyle w:val="ConsPlusNormal"/>
        <w:spacing w:before="220"/>
        <w:ind w:firstLine="540"/>
        <w:jc w:val="both"/>
      </w:pPr>
      <w:bookmarkStart w:id="27" w:name="P226"/>
      <w:bookmarkEnd w:id="27"/>
      <w:r>
        <w:t>30. Субсидии на приобретение тепловой и (или) электрической энергии для производства овощей защищенного грунта (далее - энергоресурсы) на возмещение части затрат на приобретение в четвертом квартале предыдущего года и (или) текущем году энергоресурсов предоставляются сельскохозяйственным товаропроизводителям, имеющим тепличные комплексы, подключенные к системам централизованного теплоснабжения и (или) электрическим сетям централизованного энергоснабжения.</w:t>
      </w:r>
    </w:p>
    <w:p w:rsidR="00EB7F4A" w:rsidRDefault="00EB7F4A">
      <w:pPr>
        <w:pStyle w:val="ConsPlusNormal"/>
        <w:spacing w:before="220"/>
        <w:ind w:firstLine="540"/>
        <w:jc w:val="both"/>
      </w:pPr>
      <w:r>
        <w:t xml:space="preserve">Субсидии, предусмотренные настоящим пунктом, предоставляются по ставке 60 процентов от фактических затрат на приобретение в четвертом квартале предыдущего года и (или) текущем году энергоресурсов, за исключением случая, указанного в </w:t>
      </w:r>
      <w:hyperlink w:anchor="P228" w:history="1">
        <w:r>
          <w:rPr>
            <w:color w:val="0000FF"/>
          </w:rPr>
          <w:t>абзаце третьем</w:t>
        </w:r>
      </w:hyperlink>
      <w:r>
        <w:t xml:space="preserve"> настоящего пункта.</w:t>
      </w:r>
    </w:p>
    <w:p w:rsidR="00EB7F4A" w:rsidRDefault="00EB7F4A">
      <w:pPr>
        <w:pStyle w:val="ConsPlusNormal"/>
        <w:spacing w:before="220"/>
        <w:ind w:firstLine="540"/>
        <w:jc w:val="both"/>
      </w:pPr>
      <w:bookmarkStart w:id="28" w:name="P228"/>
      <w:bookmarkEnd w:id="28"/>
      <w:r>
        <w:t>В случае если энергоресурсы приобретены сельскохозяйственным товаропроизводителем в четвертом квартале 2020 года и (или) первом полугодии 2021 года, субсидии на возмещение части затрат на приобретение указанных энергоресурсов предоставляются по ставке 50 процентов от фактических затрат на их приобретение (применяется в 2021 году).</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задолженности по состоянию на 1 января текущего года за поставленные энергоресурсы за период с 1 января по 30 сентября предыдущего года;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В 2021 году результатами предоставления субсидий, предусмотренных настоящим пунктом, являются:</w:t>
      </w:r>
    </w:p>
    <w:p w:rsidR="00EB7F4A" w:rsidRDefault="00EB7F4A">
      <w:pPr>
        <w:pStyle w:val="ConsPlusNormal"/>
        <w:spacing w:before="220"/>
        <w:ind w:firstLine="540"/>
        <w:jc w:val="both"/>
      </w:pPr>
      <w:r>
        <w:t xml:space="preserve">непрекращение деятельности по производству сельскохозяйственной продукции в 2021 году </w:t>
      </w:r>
      <w:r>
        <w:lastRenderedPageBreak/>
        <w:t xml:space="preserve">(для лиц, указанных в </w:t>
      </w:r>
      <w:hyperlink w:anchor="P70" w:history="1">
        <w:r>
          <w:rPr>
            <w:color w:val="0000FF"/>
          </w:rPr>
          <w:t>подпункте 1 пункта 4</w:t>
        </w:r>
      </w:hyperlink>
      <w:r>
        <w:t xml:space="preserve"> настоящего Положения);</w:t>
      </w:r>
    </w:p>
    <w:p w:rsidR="00EB7F4A" w:rsidRDefault="00EB7F4A">
      <w:pPr>
        <w:pStyle w:val="ConsPlusNormal"/>
        <w:spacing w:before="220"/>
        <w:ind w:firstLine="540"/>
        <w:jc w:val="both"/>
      </w:pPr>
      <w:r>
        <w:t>непрекращение деятельности в 2021 году (для крестьянских (фермерских) хозяйств).</w:t>
      </w:r>
    </w:p>
    <w:p w:rsidR="00EB7F4A" w:rsidRDefault="00EB7F4A">
      <w:pPr>
        <w:pStyle w:val="ConsPlusNormal"/>
        <w:spacing w:before="220"/>
        <w:ind w:firstLine="540"/>
        <w:jc w:val="both"/>
      </w:pPr>
      <w:r>
        <w:t>Начиная с 2022 года результатом предоставления субсидий, предусмотренных настоящим пунктом, является производство и реализация и (или) передача в собственную переработку в четвертом квартале предыдущего года и (или) текущем году овощей защищенного грунта в объеме, указанном в заявке.</w:t>
      </w:r>
    </w:p>
    <w:p w:rsidR="00EB7F4A" w:rsidRDefault="00EB7F4A">
      <w:pPr>
        <w:pStyle w:val="ConsPlusNormal"/>
        <w:spacing w:before="220"/>
        <w:ind w:firstLine="540"/>
        <w:jc w:val="both"/>
      </w:pPr>
      <w:bookmarkStart w:id="29" w:name="P236"/>
      <w:bookmarkEnd w:id="29"/>
      <w:r>
        <w:t>31. Субсидии на возмещение затрат (части затрат) на проведение кадастровых работ при оформлении в собственность и (или) аренду земельных участков предоставляются сельскохозяйственным товаропроизводителям по ставке 300 рублей на один гектар оформленных в собственность и (или) аренду земельных участков, но не более фактически произведенных ими затрат на проведение указанных кадастровых работ.</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проведение кадастровых работ при оформлении (переоформлении) в аренду на срок не менее трех лет земельных участков в случае образования земельных участков из земель или земельных участков, находящихся в государственной и (или) муниципальной собственности, и (или) проведение кадастровых работ при оформлении в собственность земельных участков в случаях:</w:t>
      </w:r>
    </w:p>
    <w:p w:rsidR="00EB7F4A" w:rsidRDefault="00EB7F4A">
      <w:pPr>
        <w:pStyle w:val="ConsPlusNormal"/>
        <w:spacing w:before="220"/>
        <w:ind w:firstLine="540"/>
        <w:jc w:val="both"/>
      </w:pPr>
      <w:r>
        <w:t>уточнения местоположения границ земельных участков, предоставленных сельскохозяйственному товаропроизводителю на праве собственности, постоянного (бессрочного) пользования, пожизненного наследуемого владения или аренды с правом выкупа;</w:t>
      </w:r>
    </w:p>
    <w:p w:rsidR="00EB7F4A" w:rsidRDefault="00EB7F4A">
      <w:pPr>
        <w:pStyle w:val="ConsPlusNormal"/>
        <w:spacing w:before="220"/>
        <w:ind w:firstLine="540"/>
        <w:jc w:val="both"/>
      </w:pPr>
      <w:r>
        <w:t>образования земельных участков в счет земельных долей, принадлежащих сельскохозяйственному товаропроизводителю на праве собственности или аренды с последующим выкупом;</w:t>
      </w:r>
    </w:p>
    <w:p w:rsidR="00EB7F4A" w:rsidRDefault="00EB7F4A">
      <w:pPr>
        <w:pStyle w:val="ConsPlusNormal"/>
        <w:spacing w:before="220"/>
        <w:ind w:firstLine="540"/>
        <w:jc w:val="both"/>
      </w:pPr>
      <w:r>
        <w:t>образования земельных участков из земель или земельных участков, находящихся в государственной и (или) муниципальной собственности, при предоставлении их сельскохозяйственному товаропроизводителю;</w:t>
      </w:r>
    </w:p>
    <w:p w:rsidR="00EB7F4A" w:rsidRDefault="00EB7F4A">
      <w:pPr>
        <w:pStyle w:val="ConsPlusNormal"/>
        <w:spacing w:before="220"/>
        <w:ind w:firstLine="540"/>
        <w:jc w:val="both"/>
      </w:pPr>
      <w:r>
        <w:t>осуществление государственной регистрации права собственности на земельные участки и (или) договора аренды земельных участков в Едином государственном реестре недвижимости;</w:t>
      </w:r>
    </w:p>
    <w:p w:rsidR="00EB7F4A" w:rsidRDefault="00EB7F4A">
      <w:pPr>
        <w:pStyle w:val="ConsPlusNormal"/>
        <w:spacing w:before="220"/>
        <w:ind w:firstLine="540"/>
        <w:jc w:val="both"/>
      </w:pPr>
      <w:r>
        <w:t>наличие письменного подтверждения сельскохозяйственного товаропроизводителя о том, что земельный участок, оформленный в собственность и (или) аренду, затраты (часть затрат) на проведение кадастровых работ в отношении которого возмещаются за счет субсидий, предусмотренных настоящим пунктом, используется сельскохозяйственным товаропроизводителем для целей сельскохозяйственного производства на дату представления заявки.</w:t>
      </w:r>
    </w:p>
    <w:p w:rsidR="00EB7F4A" w:rsidRDefault="00EB7F4A">
      <w:pPr>
        <w:pStyle w:val="ConsPlusNormal"/>
        <w:spacing w:before="220"/>
        <w:ind w:firstLine="540"/>
        <w:jc w:val="both"/>
      </w:pPr>
      <w:r>
        <w:t>Результатом предоставления субсидий, предусмотренных настоящим пунктом, является оформление на дату представления заявки в собственность сельскохозяйственного товаропроизводителя и (или) аренду земельных участков площадью, указанной в заявке.</w:t>
      </w:r>
    </w:p>
    <w:p w:rsidR="00EB7F4A" w:rsidRDefault="00EB7F4A">
      <w:pPr>
        <w:pStyle w:val="ConsPlusNormal"/>
        <w:jc w:val="both"/>
      </w:pPr>
    </w:p>
    <w:p w:rsidR="00EB7F4A" w:rsidRDefault="00EB7F4A">
      <w:pPr>
        <w:pStyle w:val="ConsPlusTitle"/>
        <w:jc w:val="center"/>
        <w:outlineLvl w:val="1"/>
      </w:pPr>
      <w:r>
        <w:t>Глава 4. ОКАЗАНИЕ СОДЕЙСТВИЯ РАЗВИТИЮ ПОДОТРАСЛИ</w:t>
      </w:r>
    </w:p>
    <w:p w:rsidR="00EB7F4A" w:rsidRDefault="00EB7F4A">
      <w:pPr>
        <w:pStyle w:val="ConsPlusTitle"/>
        <w:jc w:val="center"/>
      </w:pPr>
      <w:r>
        <w:t>ЖИВОТНОВОДСТВА</w:t>
      </w:r>
    </w:p>
    <w:p w:rsidR="00EB7F4A" w:rsidRDefault="00EB7F4A">
      <w:pPr>
        <w:pStyle w:val="ConsPlusNormal"/>
        <w:jc w:val="both"/>
      </w:pPr>
    </w:p>
    <w:p w:rsidR="00EB7F4A" w:rsidRDefault="00EB7F4A">
      <w:pPr>
        <w:pStyle w:val="ConsPlusNormal"/>
        <w:ind w:firstLine="540"/>
        <w:jc w:val="both"/>
      </w:pPr>
      <w:r>
        <w:t>32. Субсидии на производство и реализацию на убой в живой массе крупного рогатого скота, овец, коз, лошадей и индейки и на приобретение молодняка крупного рогатого скота для откорма предоставляются сельскохозяйственным товаропроизводителям:</w:t>
      </w:r>
    </w:p>
    <w:p w:rsidR="00EB7F4A" w:rsidRDefault="00EB7F4A">
      <w:pPr>
        <w:pStyle w:val="ConsPlusNormal"/>
        <w:spacing w:before="220"/>
        <w:ind w:firstLine="540"/>
        <w:jc w:val="both"/>
      </w:pPr>
      <w:r>
        <w:lastRenderedPageBreak/>
        <w:t>1) на возмещение части затрат на приобретение молодняка крупного рогатого скота для откорма по ставке 6000 рублей на одну голову.</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осуществление закупа молодняка крупного рогатого скота для откорма в текущем году и (или) предыдущем году, в случае невозмещения указанных затрат ранее, по цене не ниже 150 рублей за один килограмм живой массы у граждан, крестьянских (фермерских) хозяйств и организаций, осуществляющих выращивание крупного рогатого скота на территории Иркутской области;</w:t>
      </w:r>
    </w:p>
    <w:p w:rsidR="00EB7F4A" w:rsidRDefault="00EB7F4A">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признание сельскохозяйственного товаропроизводителя победителем конкурсного отбора на право получения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p w:rsidR="00EB7F4A" w:rsidRDefault="00EB7F4A">
      <w:pPr>
        <w:pStyle w:val="ConsPlusNormal"/>
        <w:spacing w:before="220"/>
        <w:ind w:firstLine="540"/>
        <w:jc w:val="both"/>
      </w:pPr>
      <w:r>
        <w:t>приобретение молодняка крупного рогатого скота живой массой не ниже 200 килограммов и не выше 260 килограммов в расчете на одну голову;</w:t>
      </w:r>
    </w:p>
    <w:p w:rsidR="00EB7F4A" w:rsidRDefault="00EB7F4A">
      <w:pPr>
        <w:pStyle w:val="ConsPlusNormal"/>
        <w:spacing w:before="220"/>
        <w:ind w:firstLine="540"/>
        <w:jc w:val="both"/>
      </w:pPr>
      <w:r>
        <w:t>оформление ветеринарных сопроводительных документов в отношении операций, связанных с приобретением молодняка крупного рогатого скота, в электронном виде с использованием компонента Федеральной государственной информационной системы в области ветеринарии - "Меркурий";</w:t>
      </w:r>
    </w:p>
    <w:p w:rsidR="00EB7F4A" w:rsidRDefault="00EB7F4A">
      <w:pPr>
        <w:pStyle w:val="ConsPlusNormal"/>
        <w:spacing w:before="220"/>
        <w:ind w:firstLine="540"/>
        <w:jc w:val="both"/>
      </w:pPr>
      <w:r>
        <w:t>приобретение маркированного одним из способов (биркованием, татуировкой, тавром, ошейником, чипированием) молодняка крупного рогатого скота.</w:t>
      </w:r>
    </w:p>
    <w:p w:rsidR="00EB7F4A" w:rsidRDefault="00EB7F4A">
      <w:pPr>
        <w:pStyle w:val="ConsPlusNormal"/>
        <w:spacing w:before="220"/>
        <w:ind w:firstLine="540"/>
        <w:jc w:val="both"/>
      </w:pPr>
      <w:r>
        <w:t>Результатом предоставления субсидий, предусмотренных настоящим подпунктом, является приобретение на дату представления заявки молодняка крупного рогатого скота для откорма в количестве голов, указанном в заявке;</w:t>
      </w:r>
    </w:p>
    <w:p w:rsidR="00EB7F4A" w:rsidRDefault="00EB7F4A">
      <w:pPr>
        <w:pStyle w:val="ConsPlusNormal"/>
        <w:spacing w:before="220"/>
        <w:ind w:firstLine="540"/>
        <w:jc w:val="both"/>
      </w:pPr>
      <w:bookmarkStart w:id="30" w:name="P259"/>
      <w:bookmarkEnd w:id="30"/>
      <w:r>
        <w:t>2) на возмещение части затрат на производство и реализацию на убой в живой массе крупного рогатого скота, овец, коз, лошадей и индейки, понесенных в 2019 году, по ставкам для крупного рогатого скота - 15 рублей за один килограмм живой массы, для овец, коз и лошадей - 10 рублей за один килограмм живой массы, для индейки - 15 рублей за один килограмм живой массы.</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наличие письменного обязательства представить в министерство отчет о финансово-экономическом состоянии за текущий год не позднее 10 марта очередного года;</w:t>
      </w:r>
    </w:p>
    <w:p w:rsidR="00EB7F4A" w:rsidRDefault="00EB7F4A">
      <w:pPr>
        <w:pStyle w:val="ConsPlusNormal"/>
        <w:spacing w:before="220"/>
        <w:ind w:firstLine="540"/>
        <w:jc w:val="both"/>
      </w:pPr>
      <w:r>
        <w:t>доля выручки от реализации сельскохозяйственных животных, за исключением птицы, на убой в живой массе, а также мяса и мясопродукции всех видов животных (в пересчете на живую массу), за исключением птицы, определяемая по данным отчета о финансово-экономическом состоянии за 2019 год, в общей выручке от реализации продукции животноводства собственного производства, определяемой по данным указанного отчета, составляет не менее 40 процентов;</w:t>
      </w:r>
    </w:p>
    <w:p w:rsidR="00EB7F4A" w:rsidRDefault="00EB7F4A">
      <w:pPr>
        <w:pStyle w:val="ConsPlusNormal"/>
        <w:spacing w:before="220"/>
        <w:ind w:firstLine="540"/>
        <w:jc w:val="both"/>
      </w:pPr>
      <w:r>
        <w:t>наличие не менее 25 коров мясного направления по состоянию на 1 января 2020 года (не распространяется на сельскохозяйственных товаропроизводителей, осуществляющих производство крупного рогатого скота в целях реализации на убой в живой массе в Катангском, Бодайбинском, Братском, Казачинско-Ленском, Киренском, Мамско-Чуйском, Нижнеилимском, Усть-Илимском, Усть-Кутском, Жигаловском районах, в городе Братске, городе Усть-Илимске)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lastRenderedPageBreak/>
        <w:t>наличие не менее 20 коров мясного направления по состоянию на 1 января 2020 года (распространяется на сельскохозяйственных товаропроизводителей, осуществляющих производство крупного рогатого скота в целях реализации на убой в живой массе в Катангском, Бодайбинском, Братском, Казачинско-Ленском, Киренском, Мамско-Чуйском, Нижнеилимском, Усть-Илимском, Усть-Кутском, Жигаловском районах, в городе Братске, городе Усть-Илимске)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обеспечение выхода телят от 100 коров мясного направления в 2019 году не менее 70 голов, рассчитываемого как соотношение приплода живых телят от коров мясного направления, полученных в 2019 году, к поголовью коров мясного направления, имевшихся на 1 января 2019 года (не распространяется на сельскохозяйственных товаропроизводителей, не имевших поголовья коров мясного направления на 1 января 2019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неснижение поголовья коров, в том числе коров мясного направления, по состоянию на 1 января 2020 года к уровню поголовья коров, в том числе коров мясного направления, по состоянию на 1 января 2019 года (не распространяется на сельскохозяйственных товаропроизводителей, не имевших поголовья коров мясного направления на 1 января 2019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неснижение поголовья коров, в том числе коров мясного направления, по состоянию на первое число месяца представления заявки к уровню поголовья коров, в том числе коров мясного направления, по состоянию на 1 января 2020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наличие письменного обязательства по сохранению поголовья коров, в том числе коров мясного направления, по состоянию на 31 декабря 2021 года к уровню поголовья коров, в том числе коров мясного направления, по состоянию на 1 января 2021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наличие не менее 100 голов овцематок по состоянию на 1 января 2020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неснижение поголовья овцематок по состоянию на первое число месяца представления заявки к уровню поголовья овцематок по состоянию на 1 января 2020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неснижение поголовья овцематок по состоянию на 1 января 2020 года к уровню поголовья овцематок по состоянию на 1 января 2019 года (не распространяется на сельскохозяйственных товаропроизводителей, не имевших поголовья овцематок на 1 января 2019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наличие письменного обязательства по сохранению поголовья овцематок по состоянию на 31 декабря 2021 года к уровню поголовья овцематок по состоянию на 1 января 2021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наличие не менее 100 голов козоматок по состоянию на 1 января 2020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неснижение поголовья козоматок по состоянию на первое число месяца представления заявки к уровню поголовья козоматок по состоянию на 1 января 2020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 xml:space="preserve">неснижение поголовья козоматок по состоянию на 1 января 2020 года к уровню поголовья </w:t>
      </w:r>
      <w:r>
        <w:lastRenderedPageBreak/>
        <w:t>козоматок по состоянию на 1 января 2019 года (не распространяется на сельскохозяйственных товаропроизводителей, не имевших поголовья козоматок на 1 января 2019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наличие письменного обязательства по сохранению поголовья козоматок по состоянию на 31 декабря 2021 года к уровню поголовья козоматок по состоянию на 1 января 2021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сельскохозяйственный товаропроизводитель относится к малым формам хозяйствования (в случае возмещения части затрат на производство и реализацию на убой в живой массе индейки);</w:t>
      </w:r>
    </w:p>
    <w:p w:rsidR="00EB7F4A" w:rsidRDefault="00EB7F4A">
      <w:pPr>
        <w:pStyle w:val="ConsPlusNormal"/>
        <w:spacing w:before="220"/>
        <w:ind w:firstLine="540"/>
        <w:jc w:val="both"/>
      </w:pPr>
      <w:r>
        <w:t>наличие не менее 1000 голов индейки по состоянию на 1 января текущего года (в случае возмещения части затрат на производство и реализацию на убой в живой массе индейки);</w:t>
      </w:r>
    </w:p>
    <w:p w:rsidR="00EB7F4A" w:rsidRDefault="00EB7F4A">
      <w:pPr>
        <w:pStyle w:val="ConsPlusNormal"/>
        <w:spacing w:before="220"/>
        <w:ind w:firstLine="540"/>
        <w:jc w:val="both"/>
      </w:pPr>
      <w:r>
        <w:t>наличие не менее 30 голов мясных табунных лошадей по состоянию на 1 января 2020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неснижение поголовья основного стада мясных табунных лошадей по состоянию на первое число месяца представления заявки к уровню поголовья основного стада мясных табунных лошадей по состоянию на 1 января 2020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неснижение поголовья основного стада мясных табунных лошадей по состоянию на 1 января 2020 года к уровню поголовья основного стада мясных табунных лошадей по состоянию на 1 января 2019 года (не распространяется на сельскохозяйственных товаропроизводителей, не имевших поголовья основного стада мясных табунных лошадей на 1 января 2019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наличие письменного обязательства по сохранению основного стада мясных табунных лошадей по состоянию на 31 декабря 2021 года к уровню основного стада мясных табунных лошадей по состоянию на 1 января 2021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наличие регистрации сельскохозяйственного товаропроизводителя в Федеральной государственной информационной системе в области ветеринарии с предоставлением доступа к компоненту "Меркурий" и осуществление деятельности по оформлению ветеринарных сопроводительных документов в отношении операций, связанных с оформлением реализации мяса сельскохозяйственных животных, в электронном виде с использованием компонента Федеральной государственной информационной системы в области ветеринарии - "Меркурий";</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Результатами предоставления субсидий, предусмотренных настоящим подпунктом, являются:</w:t>
      </w:r>
    </w:p>
    <w:p w:rsidR="00EB7F4A" w:rsidRDefault="00EB7F4A">
      <w:pPr>
        <w:pStyle w:val="ConsPlusNormal"/>
        <w:spacing w:before="220"/>
        <w:ind w:firstLine="540"/>
        <w:jc w:val="both"/>
      </w:pPr>
      <w:r>
        <w:t xml:space="preserve">непрекращение деятельности по производству сельскохозяйственной продукции в текущем году (для лиц, указанных в </w:t>
      </w:r>
      <w:hyperlink w:anchor="P70" w:history="1">
        <w:r>
          <w:rPr>
            <w:color w:val="0000FF"/>
          </w:rPr>
          <w:t>подпункте 1 пункта 4</w:t>
        </w:r>
      </w:hyperlink>
      <w:r>
        <w:t xml:space="preserve"> настоящего Положения);</w:t>
      </w:r>
    </w:p>
    <w:p w:rsidR="00EB7F4A" w:rsidRDefault="00EB7F4A">
      <w:pPr>
        <w:pStyle w:val="ConsPlusNormal"/>
        <w:spacing w:before="220"/>
        <w:ind w:firstLine="540"/>
        <w:jc w:val="both"/>
      </w:pPr>
      <w:r>
        <w:t>непрекращение деятельности в текущем году (для крестьянских (фермерских) хозяйств);</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both"/>
            </w:pPr>
            <w:r>
              <w:rPr>
                <w:color w:val="392C69"/>
              </w:rPr>
              <w:t xml:space="preserve">Действие пп. 3 п. 32, введенного </w:t>
            </w:r>
            <w:hyperlink r:id="rId79" w:history="1">
              <w:r>
                <w:rPr>
                  <w:color w:val="0000FF"/>
                </w:rPr>
                <w:t>Постановлением</w:t>
              </w:r>
            </w:hyperlink>
            <w:r>
              <w:rPr>
                <w:color w:val="392C69"/>
              </w:rPr>
              <w:t xml:space="preserve"> Правительства Иркутской области от 06.12.2021 N 940-пп, </w:t>
            </w:r>
            <w:hyperlink r:id="rId80" w:history="1">
              <w:r>
                <w:rPr>
                  <w:color w:val="0000FF"/>
                </w:rPr>
                <w:t>распространяется</w:t>
              </w:r>
            </w:hyperlink>
            <w:r>
              <w:rPr>
                <w:color w:val="392C69"/>
              </w:rPr>
              <w:t xml:space="preserve"> на правоотношения, возникшие с 15.11.2021.</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spacing w:before="280"/>
        <w:ind w:firstLine="540"/>
        <w:jc w:val="both"/>
      </w:pPr>
      <w:r>
        <w:t xml:space="preserve">3) на возмещение части затрат на производство и реализацию на убой в живой массе </w:t>
      </w:r>
      <w:r>
        <w:lastRenderedPageBreak/>
        <w:t>крупного рогатого скота, овец, коз, лошадей и индейки, понесенных в предыдущем году, по ставкам для крупного рогатого скота - 15 рублей за один килограмм живой массы, для овец, коз и лошадей - 10 рублей за один килограмм живой массы, для индейки - 15 рублей за один килограмм живой массы.</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наличие письменного обязательства представить в министерство отчет о финансово-экономическом состоянии за текущий год не позднее 10 марта очередного года;</w:t>
      </w:r>
    </w:p>
    <w:p w:rsidR="00EB7F4A" w:rsidRDefault="00EB7F4A">
      <w:pPr>
        <w:pStyle w:val="ConsPlusNormal"/>
        <w:spacing w:before="220"/>
        <w:ind w:firstLine="540"/>
        <w:jc w:val="both"/>
      </w:pPr>
      <w:r>
        <w:t>доля выручки от реализации сельскохозяйственных животных, за исключением птицы, на убой в живой массе, а также мяса и мясопродукции всех видов животных (в пересчете на живую массу), за исключением птицы, определяемая по данным отчета о финансово-экономическом состоянии за предыдущий год, в общей выручке от реализации продукции животноводства собственного производства, определяемой по данным указанного отчета, составляет не менее 40 процентов;</w:t>
      </w:r>
    </w:p>
    <w:p w:rsidR="00EB7F4A" w:rsidRDefault="00EB7F4A">
      <w:pPr>
        <w:pStyle w:val="ConsPlusNormal"/>
        <w:spacing w:before="220"/>
        <w:ind w:firstLine="540"/>
        <w:jc w:val="both"/>
      </w:pPr>
      <w:r>
        <w:t>наличие не менее 25 коров мясного направления по состоянию на 1 января текущего года (не распространяется на сельскохозяйственных товаропроизводителей, осуществляющих производство крупного рогатого скота в целях реализации на убой в живой массе в Катангском, Бодайбинском, Братском, Казачинско-Ленском, Киренском, Мамско-Чуйском, Нижнеилимском, Усть-Илимском, Усть-Кутском, Жигаловском районах, в городе Братске, городе Усть-Илимске)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наличие не менее 20 коров мясного направления по состоянию на 1 января текущего года (распространяется на сельскохозяйственных товаропроизводителей, осуществляющих производство крупного рогатого скота в целях реализации на убой в живой массе в Катангском, Бодайбинском, Братском, Казачинско-Ленском, Киренском, Мамско-Чуйском, Нижнеилимском, Усть-Илимском, Усть-Кутском, Жигаловском районах, в городе Братске, городе Усть-Илимске)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обеспечение выхода телят от 100 коров мясного направления в предыдущем году не менее 70 голов, рассчитываемого как соотношение приплода живых телят от коров мясного направления, полученных в предыдущем году, к поголовью коров мясного направления, имевшихся на 1 января предыдущего года (не распространяется на сельскохозяйственных товаропроизводителей, не имевших поголовья коров мясного направления на 1 января предыдущего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неснижение поголовья коров, в том числе коров мясного направления, по состоянию на 1 января текущего года к уровню поголовья коров, в том числе коров мясного направления, по состоянию на 1 января предыдущего года (не распространяется на сельскохозяйственных товаропроизводителей, не имевших поголовья коров мясного направления на 1 января предыдущего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неснижение поголовья коров, в том числе коров мясного направления, по состоянию на первое число месяца представления заявки к уровню поголовья коров, в том числе коров мясного направления, по состоянию на 1 января текущего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 xml:space="preserve">наличие письменного обязательства по сохранению поголовья коров, в том числе коров мясного направления, по состоянию на 31 декабря текущего года к уровню поголовья коров, в том </w:t>
      </w:r>
      <w:r>
        <w:lastRenderedPageBreak/>
        <w:t>числе коров мясного направления, по состоянию на 1 января текущего года (в случае возмещения части затрат на производство и реализацию на убой в живой массе крупного рогатого скота);</w:t>
      </w:r>
    </w:p>
    <w:p w:rsidR="00EB7F4A" w:rsidRDefault="00EB7F4A">
      <w:pPr>
        <w:pStyle w:val="ConsPlusNormal"/>
        <w:spacing w:before="220"/>
        <w:ind w:firstLine="540"/>
        <w:jc w:val="both"/>
      </w:pPr>
      <w:r>
        <w:t>наличие не менее 100 голов овцематок по состоянию на 1 января текущего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неснижение поголовья овцематок по состоянию на первое число месяца представления заявки к уровню поголовья овцематок по состоянию на 1 января текущего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неснижение поголовья овцематок по состоянию на 1 января текущего года к уровню поголовья овцематок по состоянию на 1 января предыдущего года (не распространяется на сельскохозяйственных товаропроизводителей, не имевших поголовья овцематок на 1 января предыдущего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наличие письменного обязательства по сохранению поголовья овцематок по состоянию на 31 декабря текущего года к уровню поголовья овцематок по состоянию на 1 января текущего года (в случае возмещения части затрат на производство и реализацию на убой в живой массе овец);</w:t>
      </w:r>
    </w:p>
    <w:p w:rsidR="00EB7F4A" w:rsidRDefault="00EB7F4A">
      <w:pPr>
        <w:pStyle w:val="ConsPlusNormal"/>
        <w:spacing w:before="220"/>
        <w:ind w:firstLine="540"/>
        <w:jc w:val="both"/>
      </w:pPr>
      <w:r>
        <w:t>наличие не менее 100 голов козоматок по состоянию на 1 января текущего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неснижение поголовья козоматок по состоянию на первое число месяца представления заявки к уровню поголовья козоматок по состоянию на 1 января текущего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неснижение поголовья козоматок по состоянию на 1 января текущего года к уровню поголовья козоматок по состоянию на 1 января предыдущего года (не распространяется на сельскохозяйственных товаропроизводителей, не имевших поголовья козоматок на 1 января предыдущего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наличие письменного обязательства по сохранению поголовья козоматок по состоянию на 31 декабря текущего года к уровню поголовья козоматок по состоянию на 1 января текущего года (в случае возмещения части затрат на производство и реализацию на убой в живой массе коз);</w:t>
      </w:r>
    </w:p>
    <w:p w:rsidR="00EB7F4A" w:rsidRDefault="00EB7F4A">
      <w:pPr>
        <w:pStyle w:val="ConsPlusNormal"/>
        <w:spacing w:before="220"/>
        <w:ind w:firstLine="540"/>
        <w:jc w:val="both"/>
      </w:pPr>
      <w:r>
        <w:t>сельскохозяйственный товаропроизводитель относится к малым формам хозяйствования (в случае возмещения части затрат на производство и реализацию на убой в живой массе индейки);</w:t>
      </w:r>
    </w:p>
    <w:p w:rsidR="00EB7F4A" w:rsidRDefault="00EB7F4A">
      <w:pPr>
        <w:pStyle w:val="ConsPlusNormal"/>
        <w:spacing w:before="220"/>
        <w:ind w:firstLine="540"/>
        <w:jc w:val="both"/>
      </w:pPr>
      <w:r>
        <w:t>наличие не менее 1000 голов индейки по состоянию на 1 января текущего года (в случае возмещения части затрат на производство и реализацию на убой в живой массе индейки);</w:t>
      </w:r>
    </w:p>
    <w:p w:rsidR="00EB7F4A" w:rsidRDefault="00EB7F4A">
      <w:pPr>
        <w:pStyle w:val="ConsPlusNormal"/>
        <w:spacing w:before="220"/>
        <w:ind w:firstLine="540"/>
        <w:jc w:val="both"/>
      </w:pPr>
      <w:r>
        <w:t>наличие не менее 30 голов мясных табунных лошадей по состоянию на 1 января текущего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неснижение поголовья основного стада мясных табунных лошадей по состоянию на первое число месяца представления заявки к уровню поголовья основного стада мясных табунных лошадей по состоянию на 1 января текущего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 xml:space="preserve">неснижение поголовья основного стада мясных табунных лошадей по состоянию на 1 января текущего года к уровню поголовья основного стада мясных табунных лошадей по состоянию на 1 января предыдущего года (не распространяется на сельскохозяйственных товаропроизводителей, не имевших поголовья основного стада мясных табунных лошадей на 1 </w:t>
      </w:r>
      <w:r>
        <w:lastRenderedPageBreak/>
        <w:t>января предыдущего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наличие письменного обязательства по сохранению основного стада мясных табунных лошадей по состоянию на 31 декабря текущего года к уровню основного стада мясных табунных лошадей по состоянию на 1 января текущего года (в случае возмещения части затрат на производство и реализацию на убой в живой массе лошадей);</w:t>
      </w:r>
    </w:p>
    <w:p w:rsidR="00EB7F4A" w:rsidRDefault="00EB7F4A">
      <w:pPr>
        <w:pStyle w:val="ConsPlusNormal"/>
        <w:spacing w:before="220"/>
        <w:ind w:firstLine="540"/>
        <w:jc w:val="both"/>
      </w:pPr>
      <w:r>
        <w:t>наличие регистрации сельскохозяйственного товаропроизводителя в Федеральной государственной информационной системе в области ветеринарии с предоставлением доступа к компоненту "Меркурий" и осуществление деятельности по оформлению ветеринарных сопроводительных документов в отношении операций, связанных с оформлением реализации мяса сельскохозяйственных животных, в электронном виде с использованием компонента Федеральной государственной информационной системы в области ветеринарии "Меркурий";</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Результатом предоставления субсидий, предусмотренных настоящим подпунктом, является живая масса произведенных и реализованных на убой крупного рогатого скота, овец, коз, лошадей и индейки в предыдущем году, указанная в заявке.</w:t>
      </w:r>
    </w:p>
    <w:p w:rsidR="00EB7F4A" w:rsidRDefault="00EB7F4A">
      <w:pPr>
        <w:pStyle w:val="ConsPlusNormal"/>
        <w:jc w:val="both"/>
      </w:pPr>
      <w:r>
        <w:t xml:space="preserve">(пп. 3 введен </w:t>
      </w:r>
      <w:hyperlink r:id="rId81" w:history="1">
        <w:r>
          <w:rPr>
            <w:color w:val="0000FF"/>
          </w:rPr>
          <w:t>Постановлением</w:t>
        </w:r>
      </w:hyperlink>
      <w:r>
        <w:t xml:space="preserve"> Правительства Иркутской области от 06.12.2021 N 940-пп)</w:t>
      </w:r>
    </w:p>
    <w:p w:rsidR="00EB7F4A" w:rsidRDefault="00EB7F4A">
      <w:pPr>
        <w:pStyle w:val="ConsPlusNormal"/>
        <w:spacing w:before="220"/>
        <w:ind w:firstLine="540"/>
        <w:jc w:val="both"/>
      </w:pPr>
      <w:r>
        <w:t>33. Субсидии на возмещение части затрат на оказание услуг по плодотворному искусственному осеменению коров и телок, содержащихся в личных подсобных хозяйствах граждан (далее - услуга), предоставляются сельскохозяйственным потребительским кооперативам, организациям потребительской кооперации по ставке 2500 рублей за одно плодотворное осеменение, но не свыше 90 процентов от фактической стоимости оказанной услуги.</w:t>
      </w:r>
    </w:p>
    <w:p w:rsidR="00EB7F4A" w:rsidRDefault="00EB7F4A">
      <w:pPr>
        <w:pStyle w:val="ConsPlusNormal"/>
        <w:spacing w:before="220"/>
        <w:ind w:firstLine="540"/>
        <w:jc w:val="both"/>
      </w:pPr>
      <w:r>
        <w:t>Под пунктом искусственного осеменения в настоящем пункте понимается помещение для размещения оборудования, приборов и инструментов, используемых для хранения и контроля качества семени племенных быков-производителей.</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услуга оказана в отношении маркированной одним из способов (биркованием, татуировкой, тавром, ошейником, чипированием) коровы или телки;</w:t>
      </w:r>
    </w:p>
    <w:p w:rsidR="00EB7F4A" w:rsidRDefault="00EB7F4A">
      <w:pPr>
        <w:pStyle w:val="ConsPlusNormal"/>
        <w:spacing w:before="220"/>
        <w:ind w:firstLine="540"/>
        <w:jc w:val="both"/>
      </w:pPr>
      <w:r>
        <w:t>семя племенных быков-производителей, используемое на оказание услуг, приобретено у организаций, отнесенных к организациям по искусственному осеменению сельскохозяйственных животных или племенным предприятиям (региональным) по хранению и реализации семени племенных быков-производителей;</w:t>
      </w:r>
    </w:p>
    <w:p w:rsidR="00EB7F4A" w:rsidRDefault="00EB7F4A">
      <w:pPr>
        <w:pStyle w:val="ConsPlusNormal"/>
        <w:spacing w:before="220"/>
        <w:ind w:firstLine="540"/>
        <w:jc w:val="both"/>
      </w:pPr>
      <w:r>
        <w:t>оказание услуги в период с ноября по декабрь предыдущего года и (или) с января по октябрь текущего года с использованием семени племенных быков-производителей;</w:t>
      </w:r>
    </w:p>
    <w:p w:rsidR="00EB7F4A" w:rsidRDefault="00EB7F4A">
      <w:pPr>
        <w:pStyle w:val="ConsPlusNormal"/>
        <w:spacing w:before="220"/>
        <w:ind w:firstLine="540"/>
        <w:jc w:val="both"/>
      </w:pPr>
      <w:r>
        <w:t>оплата услуги гражданином, ведущим личное подсобное хозяйство, в размере не менее 10 процентов от фактической стоимости оказанной услуги;</w:t>
      </w:r>
    </w:p>
    <w:p w:rsidR="00EB7F4A" w:rsidRDefault="00EB7F4A">
      <w:pPr>
        <w:pStyle w:val="ConsPlusNormal"/>
        <w:spacing w:before="220"/>
        <w:ind w:firstLine="540"/>
        <w:jc w:val="both"/>
      </w:pPr>
      <w:r>
        <w:t>наличие пункта искусственного осеменения, соответствующего требованиям, установленным правовым актом министерства.</w:t>
      </w:r>
    </w:p>
    <w:p w:rsidR="00EB7F4A" w:rsidRDefault="00EB7F4A">
      <w:pPr>
        <w:pStyle w:val="ConsPlusNormal"/>
        <w:spacing w:before="220"/>
        <w:ind w:firstLine="540"/>
        <w:jc w:val="both"/>
      </w:pPr>
      <w:r>
        <w:t>Результатом предоставления субсидий, предусмотренных настоящим пунктом, является количество оказанных на дату представления заявки услуг, указанное в заявке.</w:t>
      </w:r>
    </w:p>
    <w:p w:rsidR="00EB7F4A" w:rsidRDefault="00EB7F4A">
      <w:pPr>
        <w:pStyle w:val="ConsPlusNormal"/>
        <w:spacing w:before="220"/>
        <w:ind w:firstLine="540"/>
        <w:jc w:val="both"/>
      </w:pPr>
      <w:r>
        <w:lastRenderedPageBreak/>
        <w:t>34. Субсидии на поддержку племенного животноводства предоставляются сельскохозяйственным товаропроизводителям:</w:t>
      </w:r>
    </w:p>
    <w:p w:rsidR="00EB7F4A" w:rsidRDefault="00EB7F4A">
      <w:pPr>
        <w:pStyle w:val="ConsPlusNormal"/>
        <w:spacing w:before="220"/>
        <w:ind w:firstLine="540"/>
        <w:jc w:val="both"/>
      </w:pPr>
      <w:r>
        <w:t>1) на возмещение части затрат (без учета транспортных расходов) на приобретение племенного молодняка свиней, овец, коз, кроликов и пушных зверей в племенных стадах, зарегистрированных в государственном племенном регистре (далее - племенные стада), по следующим ставкам:</w:t>
      </w:r>
    </w:p>
    <w:p w:rsidR="00EB7F4A" w:rsidRDefault="00EB7F4A">
      <w:pPr>
        <w:pStyle w:val="ConsPlusNormal"/>
        <w:spacing w:before="220"/>
        <w:ind w:firstLine="540"/>
        <w:jc w:val="both"/>
      </w:pPr>
      <w:r>
        <w:t>20000 рублей на одну голову племенного молодняка свиней, но не свыше 90 процентов от фактических затрат (без учета транспортных расходов) на приобретение племенного молодняка свиней;</w:t>
      </w:r>
    </w:p>
    <w:p w:rsidR="00EB7F4A" w:rsidRDefault="00EB7F4A">
      <w:pPr>
        <w:pStyle w:val="ConsPlusNormal"/>
        <w:spacing w:before="220"/>
        <w:ind w:firstLine="540"/>
        <w:jc w:val="both"/>
      </w:pPr>
      <w:r>
        <w:t>3500 рублей на одну голову племенного молодняка овец, коз, но не свыше 90 процентов от фактических затрат (без учета транспортных расходов) на приобретение племенного молодняка овец, коз;</w:t>
      </w:r>
    </w:p>
    <w:p w:rsidR="00EB7F4A" w:rsidRDefault="00EB7F4A">
      <w:pPr>
        <w:pStyle w:val="ConsPlusNormal"/>
        <w:spacing w:before="220"/>
        <w:ind w:firstLine="540"/>
        <w:jc w:val="both"/>
      </w:pPr>
      <w:r>
        <w:t>250 рублей на одну голову племенного молодняка кроликов, но не свыше 90 процентов от фактических затрат (без учета транспортных расходов) на приобретение племенного молодняка кроликов;</w:t>
      </w:r>
    </w:p>
    <w:p w:rsidR="00EB7F4A" w:rsidRDefault="00EB7F4A">
      <w:pPr>
        <w:pStyle w:val="ConsPlusNormal"/>
        <w:spacing w:before="220"/>
        <w:ind w:firstLine="540"/>
        <w:jc w:val="both"/>
      </w:pPr>
      <w:r>
        <w:t>1700 рублей на одну голову племенного молодняка пушных зверей, но не свыше 90 процентов от фактических затрат (без учета транспортных расходов) на приобретение племенного молодняка пушных зверей.</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приобретение в период с сентября по декабрь предыдущего года и (или) с января по август текущего года племенного молодняка свиней, овец, коз, кроликов и пушных зверей в племенных стадах;</w:t>
      </w:r>
    </w:p>
    <w:p w:rsidR="00EB7F4A" w:rsidRDefault="00EB7F4A">
      <w:pPr>
        <w:pStyle w:val="ConsPlusNormal"/>
        <w:spacing w:before="220"/>
        <w:ind w:firstLine="540"/>
        <w:jc w:val="both"/>
      </w:pPr>
      <w:r>
        <w:t>наличие письменного обязательства не осуществлять убой и (или) реализацию племенного молодняка свиней, овец, коз, кроликов и пушных зверей, часть затрат на приобретение которого возмещается за счет субсидий, предусмотренных настоящим подпунктом, в течение 12 месяцев с даты приобретения племенного молодняка указанных сельскохозяйственных животных, за исключением случаев гибели, вынужденного убоя, осуществленного в порядке, установленном ветеринарным законодательством Российской Федерации;</w:t>
      </w:r>
    </w:p>
    <w:p w:rsidR="00EB7F4A" w:rsidRDefault="00EB7F4A">
      <w:pPr>
        <w:pStyle w:val="ConsPlusNormal"/>
        <w:spacing w:before="220"/>
        <w:ind w:firstLine="540"/>
        <w:jc w:val="both"/>
      </w:pPr>
      <w:r>
        <w:t>2) на возмещение части затрат (без учета транспортных расходов) на приобретение племенного молодняка крупного рогатого скота мясного направления в племенных стадах по следующим ставкам:</w:t>
      </w:r>
    </w:p>
    <w:p w:rsidR="00EB7F4A" w:rsidRDefault="00EB7F4A">
      <w:pPr>
        <w:pStyle w:val="ConsPlusNormal"/>
        <w:spacing w:before="220"/>
        <w:ind w:firstLine="540"/>
        <w:jc w:val="both"/>
      </w:pPr>
      <w:r>
        <w:t>50000 рублей на одну нетель, но не свыше 90 процентов от фактических затрат (без учета транспортных расходов) на приобретение одной нетели;</w:t>
      </w:r>
    </w:p>
    <w:p w:rsidR="00EB7F4A" w:rsidRDefault="00EB7F4A">
      <w:pPr>
        <w:pStyle w:val="ConsPlusNormal"/>
        <w:spacing w:before="220"/>
        <w:ind w:firstLine="540"/>
        <w:jc w:val="both"/>
      </w:pPr>
      <w:r>
        <w:t>30000 рублей на одну телку, но не свыше 90 процентов от фактических затрат (без учета транспортных расходов) на приобретение одной телки;</w:t>
      </w:r>
    </w:p>
    <w:p w:rsidR="00EB7F4A" w:rsidRDefault="00EB7F4A">
      <w:pPr>
        <w:pStyle w:val="ConsPlusNormal"/>
        <w:spacing w:before="220"/>
        <w:ind w:firstLine="540"/>
        <w:jc w:val="both"/>
      </w:pPr>
      <w:r>
        <w:t>40000 рублей на одного бычка не старше 18 месяцев, но не свыше 90 процентов от фактических затрат (без учета транспортных расходов) на приобретение одного бычка, понесенных начиная с 1 января 2022 года.</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наличие не менее 20 коров, и (или) нетелей, и (или) телок мясного направления по состоянию на 1 января текущего года (в случае возмещения части затрат на приобретение племенных бычков мясного направления);</w:t>
      </w:r>
    </w:p>
    <w:p w:rsidR="00EB7F4A" w:rsidRDefault="00EB7F4A">
      <w:pPr>
        <w:pStyle w:val="ConsPlusNormal"/>
        <w:spacing w:before="220"/>
        <w:ind w:firstLine="540"/>
        <w:jc w:val="both"/>
      </w:pPr>
      <w:r>
        <w:lastRenderedPageBreak/>
        <w:t>приобретение в период с сентября по декабрь предыдущего года и (или) с января по август текущего года племенного молодняка крупного рогатого скота мясного направления в племенных стадах на дату представления заявки;</w:t>
      </w:r>
    </w:p>
    <w:p w:rsidR="00EB7F4A" w:rsidRDefault="00EB7F4A">
      <w:pPr>
        <w:pStyle w:val="ConsPlusNormal"/>
        <w:spacing w:before="220"/>
        <w:ind w:firstLine="540"/>
        <w:jc w:val="both"/>
      </w:pPr>
      <w:r>
        <w:t>приобретение не менее пяти голов телок и (или) нетелей мясного направления (в случае возмещения части затрат на приобретение племенных нетелей, телок мясного направления);</w:t>
      </w:r>
    </w:p>
    <w:p w:rsidR="00EB7F4A" w:rsidRDefault="00EB7F4A">
      <w:pPr>
        <w:pStyle w:val="ConsPlusNormal"/>
        <w:spacing w:before="220"/>
        <w:ind w:firstLine="540"/>
        <w:jc w:val="both"/>
      </w:pPr>
      <w:r>
        <w:t>наличие письменного обязательства не осуществлять убой и (или) реализацию племенных нетелей, телок мясного направления, часть затрат на приобретение которых возмещается за счет субсидий, предусмотренных настоящим подпунктом, в течение 12 месяцев с даты приобретения племенных нетелей, телок мясного направления, за исключением случаев гибели, вынужденного убоя, осуществленного в порядке, установленном ветеринарным законодательством Российской Федерации (в случае возмещения части затрат на приобретение племенных нетелей, телок мясного направления);</w:t>
      </w:r>
    </w:p>
    <w:p w:rsidR="00EB7F4A" w:rsidRDefault="00EB7F4A">
      <w:pPr>
        <w:pStyle w:val="ConsPlusNormal"/>
        <w:spacing w:before="220"/>
        <w:ind w:firstLine="540"/>
        <w:jc w:val="both"/>
      </w:pPr>
      <w:r>
        <w:t>наличие письменного обязательства не осуществлять убой и (или) реализацию племенных бычков мясного направления, часть затрат на приобретение которых возмещается за счет субсидий, предусмотренных настоящим подпунктом, в течение 30 месяцев с даты приобретения племенных бычков мясного направления, за исключением случаев гибели, вынужденного убоя, осуществленного в порядке, установленном ветеринарным законодательством Российской Федерации (в случае возмещения части затрат на приобретение племенных бычков мясного направления);</w:t>
      </w:r>
    </w:p>
    <w:p w:rsidR="00EB7F4A" w:rsidRDefault="00EB7F4A">
      <w:pPr>
        <w:pStyle w:val="ConsPlusNormal"/>
        <w:spacing w:before="220"/>
        <w:ind w:firstLine="540"/>
        <w:jc w:val="both"/>
      </w:pPr>
      <w:r>
        <w:t>нагрузка коров, и (или) нетелей, и (или) телок, находящихся в собственности, либо на ином вещном праве, либо во владении и пользовании на условиях договора у получателя на 1 января текущего года, на одного племенного бычка мясного направления, часть затрат на приобретение которого возмещается за счет субсидий, предусмотренных настоящим подпунктом, должна составлять не менее норматива, утвержденного министерством (в случае возмещения части затрат на приобретение племенных бычков мясного направления). При расчете указанной нагрузки учитываются племенные бычки мясного направления, часть затрат на приобретение которых ранее возмещалась за счет субсидий, предусмотренных настоящим подпунктом, за исключением племенных бычков мясного направления, с даты приобретения которых истекло 30 месяцев;</w:t>
      </w:r>
    </w:p>
    <w:p w:rsidR="00EB7F4A" w:rsidRDefault="00EB7F4A">
      <w:pPr>
        <w:pStyle w:val="ConsPlusNormal"/>
        <w:jc w:val="both"/>
      </w:pPr>
      <w:r>
        <w:t xml:space="preserve">(пп. 2 в ред. </w:t>
      </w:r>
      <w:hyperlink r:id="rId82"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3) на возмещение части затрат (без учета транспортных расходов) на приобретение племенного молодняка крупного рогатого скота молочного направления (за исключением племенных бычков) в племенных стадах по следующим ставкам:</w:t>
      </w:r>
    </w:p>
    <w:p w:rsidR="00EB7F4A" w:rsidRDefault="00EB7F4A">
      <w:pPr>
        <w:pStyle w:val="ConsPlusNormal"/>
        <w:spacing w:before="220"/>
        <w:ind w:firstLine="540"/>
        <w:jc w:val="both"/>
      </w:pPr>
      <w:r>
        <w:t>65000 рублей на одну нетель, но не свыше 90 процентов от фактических затрат (без учета транспортных расходов) на приобретение одной нетели;</w:t>
      </w:r>
    </w:p>
    <w:p w:rsidR="00EB7F4A" w:rsidRDefault="00EB7F4A">
      <w:pPr>
        <w:pStyle w:val="ConsPlusNormal"/>
        <w:spacing w:before="220"/>
        <w:ind w:firstLine="540"/>
        <w:jc w:val="both"/>
      </w:pPr>
      <w:r>
        <w:t>78000 рублей на одну нетель, приобретенную в связи с заменой одной серопозитивной коровы на одну серонегативную нетель, но не свыше 90 процентов от фактических затрат (без учета транспортных расходов) на приобретение одной серонегативной нетели (в случае проведения мероприятий по оздоровлению стада от лейкоза крупного рогатого скота в текущем году в отношении серопозитивного по лейкозу поголовья коров и представления акта на выбраковку животных из основного стада (акта выбытия животных));</w:t>
      </w:r>
    </w:p>
    <w:p w:rsidR="00EB7F4A" w:rsidRDefault="00EB7F4A">
      <w:pPr>
        <w:pStyle w:val="ConsPlusNormal"/>
        <w:spacing w:before="220"/>
        <w:ind w:firstLine="540"/>
        <w:jc w:val="both"/>
      </w:pPr>
      <w:r>
        <w:t>40000 рублей на одну телку, но не свыше 90 процентов от фактических затрат (без учета транспортных расходов) на приобретение одной телки.</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 xml:space="preserve">приобретение в период с сентября по декабрь предыдущего года и (или) с января по август текущего года не менее пяти голов племенного молодняка крупного рогатого скота молочного </w:t>
      </w:r>
      <w:r>
        <w:lastRenderedPageBreak/>
        <w:t>направления (за исключением племенных бычков) в племенных стадах на дату представления заявки;</w:t>
      </w:r>
    </w:p>
    <w:p w:rsidR="00EB7F4A" w:rsidRDefault="00EB7F4A">
      <w:pPr>
        <w:pStyle w:val="ConsPlusNormal"/>
        <w:spacing w:before="220"/>
        <w:ind w:firstLine="540"/>
        <w:jc w:val="both"/>
      </w:pPr>
      <w:r>
        <w:t>наличие письменного обязательства не осуществлять убой и (или) реализацию племенного молодняка крупного рогатого скота молочного направления, часть затрат на приобретение которого возмещается за счет субсидий, предусмотренных настоящим подпунктом, в течение 12 месяцев с даты приобретения племенного молодняка крупного рогатого скота молочного направления, за исключением случаев гибели, вынужденного убоя, осуществленного в порядке, установленном ветеринарным законодательством Российской Федерации;</w:t>
      </w:r>
    </w:p>
    <w:p w:rsidR="00EB7F4A" w:rsidRDefault="00EB7F4A">
      <w:pPr>
        <w:pStyle w:val="ConsPlusNormal"/>
        <w:spacing w:before="220"/>
        <w:ind w:firstLine="540"/>
        <w:jc w:val="both"/>
      </w:pPr>
      <w:bookmarkStart w:id="31" w:name="P354"/>
      <w:bookmarkEnd w:id="31"/>
      <w:r>
        <w:t>4) на возмещение части затрат (без учета транспортных расходов) на приобретение племенного молодняка крупного рогатого скота, овец, коз в племенных стадах (кроме приобретенного по импорту) с целью перехода сельскохозяйственного товаропроизводителя, осуществляющего деятельность, связанную с разведением свиней, который по результатам компартментализации отнесен к компартменту I (незащищенные от угроз) или компартменту II (низкого уровня защиты), от указанной деятельности к альтернативным направлениям животноводства (разведение крупного рогатого скота, овец, коз) по следующим ставкам:</w:t>
      </w:r>
    </w:p>
    <w:p w:rsidR="00EB7F4A" w:rsidRDefault="00EB7F4A">
      <w:pPr>
        <w:pStyle w:val="ConsPlusNormal"/>
        <w:spacing w:before="220"/>
        <w:ind w:firstLine="540"/>
        <w:jc w:val="both"/>
      </w:pPr>
      <w:r>
        <w:t>55000 рублей на одну нетель мясного направления, но не свыше 90 процентов от фактических затрат (без учета транспортных расходов) на приобретение одной нетели мясного направления;</w:t>
      </w:r>
    </w:p>
    <w:p w:rsidR="00EB7F4A" w:rsidRDefault="00EB7F4A">
      <w:pPr>
        <w:pStyle w:val="ConsPlusNormal"/>
        <w:spacing w:before="220"/>
        <w:ind w:firstLine="540"/>
        <w:jc w:val="both"/>
      </w:pPr>
      <w:r>
        <w:t>33000 рублей на одну телку мясного направления, но не свыше 90 процентов от фактических затрат (без учета транспортных расходов) на приобретение одной телки мясного направления;</w:t>
      </w:r>
    </w:p>
    <w:p w:rsidR="00EB7F4A" w:rsidRDefault="00EB7F4A">
      <w:pPr>
        <w:pStyle w:val="ConsPlusNormal"/>
        <w:spacing w:before="220"/>
        <w:ind w:firstLine="540"/>
        <w:jc w:val="both"/>
      </w:pPr>
      <w:r>
        <w:t>71500 рублей на одну нетель молочного направления, но не свыше 90 процентов от фактических затрат (без учета транспортных расходов) на приобретение одной нетели молочного направления;</w:t>
      </w:r>
    </w:p>
    <w:p w:rsidR="00EB7F4A" w:rsidRDefault="00EB7F4A">
      <w:pPr>
        <w:pStyle w:val="ConsPlusNormal"/>
        <w:spacing w:before="220"/>
        <w:ind w:firstLine="540"/>
        <w:jc w:val="both"/>
      </w:pPr>
      <w:r>
        <w:t>44000 рублей на одну телку молочного направления, но не свыше 90 процентов от фактических затрат (без учета транспортных расходов) на приобретение одной телки молочного направления;</w:t>
      </w:r>
    </w:p>
    <w:p w:rsidR="00EB7F4A" w:rsidRDefault="00EB7F4A">
      <w:pPr>
        <w:pStyle w:val="ConsPlusNormal"/>
        <w:spacing w:before="220"/>
        <w:ind w:firstLine="540"/>
        <w:jc w:val="both"/>
      </w:pPr>
      <w:r>
        <w:t>3850 рублей на одну голову племенного молодняка овец, коз, но не свыше 90 процентов от фактических затрат (без учета транспортных расходов) на приобретение племенного молодняка овец, коз.</w:t>
      </w:r>
    </w:p>
    <w:p w:rsidR="00EB7F4A" w:rsidRDefault="00EB7F4A">
      <w:pPr>
        <w:pStyle w:val="ConsPlusNormal"/>
        <w:spacing w:before="220"/>
        <w:ind w:firstLine="540"/>
        <w:jc w:val="both"/>
      </w:pPr>
      <w:r>
        <w:t>При расчете размера субсидий, предусмотренных настоящим подпунктом, учитывается одна голова племенного молодняка крупного рогатого скота, или две головы племенного молодняка овец, или две головы племенного молодняка коз, приобретенных на замену одной головы свиньи возрастом не менее восьми месяцев, имеющейся у сельскохозяйственного товаропроизводителя на 1 января текущего года.</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приобретение в период с января по август текущего года племенного молодняка крупного рогатого скота, овец, коз в племенных стадах (кроме приобретенного по импорту) на замену свиней возрастом не менее восьми месяцев;</w:t>
      </w:r>
    </w:p>
    <w:p w:rsidR="00EB7F4A" w:rsidRDefault="00EB7F4A">
      <w:pPr>
        <w:pStyle w:val="ConsPlusNormal"/>
        <w:spacing w:before="220"/>
        <w:ind w:firstLine="540"/>
        <w:jc w:val="both"/>
      </w:pPr>
      <w:r>
        <w:t>наличие поголовья свиней в течение трех лет, предшествующих текущему году;</w:t>
      </w:r>
    </w:p>
    <w:p w:rsidR="00EB7F4A" w:rsidRDefault="00EB7F4A">
      <w:pPr>
        <w:pStyle w:val="ConsPlusNormal"/>
        <w:spacing w:before="220"/>
        <w:ind w:firstLine="540"/>
        <w:jc w:val="both"/>
      </w:pPr>
      <w:r>
        <w:t>отсутствие поголовья свиней на первое число месяца представления заявки;</w:t>
      </w:r>
    </w:p>
    <w:p w:rsidR="00EB7F4A" w:rsidRDefault="00EB7F4A">
      <w:pPr>
        <w:pStyle w:val="ConsPlusNormal"/>
        <w:spacing w:before="220"/>
        <w:ind w:firstLine="540"/>
        <w:jc w:val="both"/>
      </w:pPr>
      <w:r>
        <w:t xml:space="preserve">наличие добровольного отказа сельскохозяйственного товаропроизводителя, представленного в письменной форме, от осуществления деятельности, связанной с разведением свиней, в течение не менее трех лет с даты предоставления субсидий, предусмотренных </w:t>
      </w:r>
      <w:r>
        <w:lastRenderedPageBreak/>
        <w:t>настоящим подпунктом;</w:t>
      </w:r>
    </w:p>
    <w:p w:rsidR="00EB7F4A" w:rsidRDefault="00EB7F4A">
      <w:pPr>
        <w:pStyle w:val="ConsPlusNormal"/>
        <w:spacing w:before="220"/>
        <w:ind w:firstLine="540"/>
        <w:jc w:val="both"/>
      </w:pPr>
      <w:r>
        <w:t>наличие письменного обязательства не осуществлять убой и (или) реализацию племенного молодняка крупного рогатого скота, овец, коз, часть затрат на приобретение которого возмещается за счет субсидий, предусмотренных настоящим подпунктом, в течение 12 месяцев с даты приобретения племенного молодняка указанных сельскохозяйственных животных, за исключением случаев гибели, вынужденного убоя, осуществленного в порядке, установленном ветеринарным законодательством Российской Федерации.</w:t>
      </w:r>
    </w:p>
    <w:p w:rsidR="00EB7F4A" w:rsidRDefault="00EB7F4A">
      <w:pPr>
        <w:pStyle w:val="ConsPlusNormal"/>
        <w:spacing w:before="220"/>
        <w:ind w:firstLine="540"/>
        <w:jc w:val="both"/>
      </w:pPr>
      <w:r>
        <w:t xml:space="preserve">Результатом предоставления субсидий, предусмотренных настоящим пунктом, является количество голов племенного молодняка соответствующих сельскохозяйственных животных, приобретенное на дату представления заявки в племенных стадах (кроме приобретенного по импорту в случае предоставления субсидий, предусмотренных </w:t>
      </w:r>
      <w:hyperlink w:anchor="P354" w:history="1">
        <w:r>
          <w:rPr>
            <w:color w:val="0000FF"/>
          </w:rPr>
          <w:t>подпунктом 4</w:t>
        </w:r>
      </w:hyperlink>
      <w:r>
        <w:t xml:space="preserve"> настоящего пункта), указанное в заявке.</w:t>
      </w:r>
    </w:p>
    <w:p w:rsidR="00EB7F4A" w:rsidRDefault="00EB7F4A">
      <w:pPr>
        <w:pStyle w:val="ConsPlusNormal"/>
        <w:jc w:val="both"/>
      </w:pPr>
    </w:p>
    <w:p w:rsidR="00EB7F4A" w:rsidRDefault="00EB7F4A">
      <w:pPr>
        <w:pStyle w:val="ConsPlusTitle"/>
        <w:jc w:val="center"/>
        <w:outlineLvl w:val="1"/>
      </w:pPr>
      <w:r>
        <w:t>Глава 5. СОЗДАНИЕ УСЛОВИЙ ДЛЯ РАЗВИТИЯ МАЛЫХ ФОРМ</w:t>
      </w:r>
    </w:p>
    <w:p w:rsidR="00EB7F4A" w:rsidRDefault="00EB7F4A">
      <w:pPr>
        <w:pStyle w:val="ConsPlusTitle"/>
        <w:jc w:val="center"/>
      </w:pPr>
      <w:r>
        <w:t>ХОЗЯЙСТВОВАНИЯ И ПОВЫШЕНИЯ ИХ ФИНАНСОВОЙ УСТОЙЧИВОСТИ</w:t>
      </w:r>
    </w:p>
    <w:p w:rsidR="00EB7F4A" w:rsidRDefault="00EB7F4A">
      <w:pPr>
        <w:pStyle w:val="ConsPlusNormal"/>
        <w:jc w:val="both"/>
      </w:pPr>
    </w:p>
    <w:p w:rsidR="00EB7F4A" w:rsidRDefault="00EB7F4A">
      <w:pPr>
        <w:pStyle w:val="ConsPlusNormal"/>
        <w:ind w:firstLine="540"/>
        <w:jc w:val="both"/>
      </w:pPr>
      <w:bookmarkStart w:id="32" w:name="P372"/>
      <w:bookmarkEnd w:id="32"/>
      <w:r>
        <w:t>35. Субсидии на закуп молока и мяса предоставляются:</w:t>
      </w:r>
    </w:p>
    <w:p w:rsidR="00EB7F4A" w:rsidRDefault="00EB7F4A">
      <w:pPr>
        <w:pStyle w:val="ConsPlusNormal"/>
        <w:spacing w:before="220"/>
        <w:ind w:firstLine="540"/>
        <w:jc w:val="both"/>
      </w:pPr>
      <w:r>
        <w:t>1) на возмещение части затрат на закуп конины, говядины у граждан, ведущих личное подсобное хозяйство, или граждан, ведущих личное подсобное хозяйство, и крестьянских (фермерских) хозяйств в целях их дальнейшей переработки и (или) реализации сельскохозяйственным потребительским кооперативам, организациям потребительской кооперации по ставке 20 рублей за один килограмм закупленной конины, говядины.</w:t>
      </w:r>
    </w:p>
    <w:p w:rsidR="00EB7F4A" w:rsidRDefault="00EB7F4A">
      <w:pPr>
        <w:pStyle w:val="ConsPlusNormal"/>
        <w:spacing w:before="220"/>
        <w:ind w:firstLine="540"/>
        <w:jc w:val="both"/>
      </w:pPr>
      <w:r>
        <w:t>Субсидии, предусмотренные настоящим подпунктом, предоставляются на возмещение части затрат на закуп конины, говядины у граждан, ведущих личное подсобное хозяйство, или у граждан, ведущих личное подсобное хозяйство, и крестьянских (фермерских) хозяйств в целях их дальнейшей переработки и (или) реализации, понесенных в четвертом квартале предыдущего года, в случае невозмещения указанных затрат ранее, и (или) в текущем году.</w:t>
      </w:r>
    </w:p>
    <w:p w:rsidR="00EB7F4A" w:rsidRDefault="00EB7F4A">
      <w:pPr>
        <w:pStyle w:val="ConsPlusNormal"/>
        <w:spacing w:before="220"/>
        <w:ind w:firstLine="540"/>
        <w:jc w:val="both"/>
      </w:pPr>
      <w:r>
        <w:t>Сельскохозяйственный потребительский кооператив, организация потребительской кооперации вправе обратиться в министерство для возмещения части затрат на закуп конины, говядины у граждан, ведущих личное подсобное хозяйство, или у граждан, ведущих личное подсобное хозяйство, и крестьянских (фермерских) хозяйств в целях их дальнейшей переработки и (или) реализации за любой период четвертого квартала предыдущего года, в случае невозмещения указанных затрат ранее, и (или) текущего года (далее - субсидируемый период).</w:t>
      </w:r>
    </w:p>
    <w:p w:rsidR="00EB7F4A" w:rsidRDefault="00EB7F4A">
      <w:pPr>
        <w:pStyle w:val="ConsPlusNormal"/>
        <w:spacing w:before="220"/>
        <w:ind w:firstLine="540"/>
        <w:jc w:val="both"/>
      </w:pPr>
      <w:r>
        <w:t>Субсидии, предусмотренные настоящим подпунктом, предоставляются в целях возмещения части затрат на закуп конины, говядины у каждого гражданина, ведущего личное подсобное хозяйство (крестьянского (фермерского) хозяйства), в объеме, не превышающем 20 процентов от общего объема закупленной конины, говядины в субсидируемый период.</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осуществление закупа конины, говядины у граждан, ведущих личное подсобное хозяйство, или у граждан, ведущих личное подсобное хозяйство, и крестьянских (фермерских) хозяйств в целях их дальнейшей переработки и (или) реализации в четвертом квартале предыдущего года, в случае невозмещения указанных затрат ранее, а также в текущем году;</w:t>
      </w:r>
    </w:p>
    <w:p w:rsidR="00EB7F4A" w:rsidRDefault="00EB7F4A">
      <w:pPr>
        <w:pStyle w:val="ConsPlusNormal"/>
        <w:spacing w:before="220"/>
        <w:ind w:firstLine="540"/>
        <w:jc w:val="both"/>
      </w:pPr>
      <w:r>
        <w:t>осуществление закупа конины у граждан, ведущих личное подсобное хозяйство, или у граждан, ведущих личное подсобное хозяйство, и крестьянских (фермерских) хозяйств по цене не ниже 180 рублей за один килограмм закупленной конины (в случае возмещения части затрат на закуп конины);</w:t>
      </w:r>
    </w:p>
    <w:p w:rsidR="00EB7F4A" w:rsidRDefault="00EB7F4A">
      <w:pPr>
        <w:pStyle w:val="ConsPlusNormal"/>
        <w:spacing w:before="220"/>
        <w:ind w:firstLine="540"/>
        <w:jc w:val="both"/>
      </w:pPr>
      <w:r>
        <w:lastRenderedPageBreak/>
        <w:t>осуществление закупа говядины у граждан, ведущих личное подсобное хозяйство, или у граждан, ведущих личное подсобное хозяйство, и крестьянских (фермерских) хозяйств по цене не ниже 200 рублей за один килограмм закупленной говядины (в случае возмещения части затрат на закуп говядины);</w:t>
      </w:r>
    </w:p>
    <w:p w:rsidR="00EB7F4A" w:rsidRDefault="00EB7F4A">
      <w:pPr>
        <w:pStyle w:val="ConsPlusNormal"/>
        <w:spacing w:before="220"/>
        <w:ind w:firstLine="540"/>
        <w:jc w:val="both"/>
      </w:pPr>
      <w:r>
        <w:t>осуществление закупа конины, говядины у граждан, ведущих личное подсобное хозяйство, у которых сельскохозяйственные животные учтены в похозяйственных книгах (в случае возмещения части затрат на закуп конины, говядины у граждан, ведущих личное подсобное хозяйство);</w:t>
      </w:r>
    </w:p>
    <w:p w:rsidR="00EB7F4A" w:rsidRDefault="00EB7F4A">
      <w:pPr>
        <w:pStyle w:val="ConsPlusNormal"/>
        <w:spacing w:before="220"/>
        <w:ind w:firstLine="540"/>
        <w:jc w:val="both"/>
      </w:pPr>
      <w:r>
        <w:t>осуществление у крестьянских (фермерских) хозяйств закупа конины, говядины, полученной от сельскохозяйственных животных, маркированных одним из способов (биркованием, татуировкой, тавром, ошейником, чипированием) (в случае возмещения части затрат на закуп конины, говядины у крестьянских (фермерских) хозяйств);</w:t>
      </w:r>
    </w:p>
    <w:p w:rsidR="00EB7F4A" w:rsidRDefault="00EB7F4A">
      <w:pPr>
        <w:pStyle w:val="ConsPlusNormal"/>
        <w:spacing w:before="220"/>
        <w:ind w:firstLine="540"/>
        <w:jc w:val="both"/>
      </w:pPr>
      <w:r>
        <w:t>наличие у крестьянского (фермерского) хозяйства поголовья крупного рогатого скота на 1 января текущего года в соответствии с отчетом о финансово-экономическом состоянии крестьянского (фермерского) хозяйства (в случае возмещения затрат на закуп говядины у крестьянских (фермерских) хозяйств);</w:t>
      </w:r>
    </w:p>
    <w:p w:rsidR="00EB7F4A" w:rsidRDefault="00EB7F4A">
      <w:pPr>
        <w:pStyle w:val="ConsPlusNormal"/>
        <w:spacing w:before="220"/>
        <w:ind w:firstLine="540"/>
        <w:jc w:val="both"/>
      </w:pPr>
      <w:r>
        <w:t>наличие у крестьянского (фермерского) хозяйства лошадей на 1 января текущего года в соответствии с отчетом о финансово-экономическом состоянии крестьянского (фермерского) хозяйства (в случае возмещения затрат на закуп конины у крестьянских (фермерских) хозяйств);</w:t>
      </w:r>
    </w:p>
    <w:p w:rsidR="00EB7F4A" w:rsidRDefault="00EB7F4A">
      <w:pPr>
        <w:pStyle w:val="ConsPlusNormal"/>
        <w:spacing w:before="220"/>
        <w:ind w:firstLine="540"/>
        <w:jc w:val="both"/>
      </w:pPr>
      <w:r>
        <w:t>сельскохозяйственный потребительский кооператив имеет в составе не менее 10 членов (для сельскохозяйственных потребительских кооперативов);</w:t>
      </w:r>
    </w:p>
    <w:p w:rsidR="00EB7F4A" w:rsidRDefault="00EB7F4A">
      <w:pPr>
        <w:pStyle w:val="ConsPlusNormal"/>
        <w:spacing w:before="220"/>
        <w:ind w:firstLine="540"/>
        <w:jc w:val="both"/>
      </w:pPr>
      <w:r>
        <w:t>объем конины, говядины, закупленной у граждан, ведущих личное подсобное хозяйство, в субсидируемый период, должен составлять не менее 50 процентов от общего объема конины, говядины, закупленной у граждан, ведущих личное подсобное хозяйство, и у крестьянских (фермерских) хозяйств в субсидируемый период (в случае возмещения затрат на закуп конины, говядины у граждан, ведущих личное подсобное хозяйство, и крестьянских (фермерских) хозяйств);</w:t>
      </w:r>
    </w:p>
    <w:p w:rsidR="00EB7F4A" w:rsidRDefault="00EB7F4A">
      <w:pPr>
        <w:pStyle w:val="ConsPlusNormal"/>
        <w:spacing w:before="220"/>
        <w:ind w:firstLine="540"/>
        <w:jc w:val="both"/>
      </w:pPr>
      <w:r>
        <w:t>оформление ветеринарных сопроводительных документов в отношении операций, связанных с осуществлением закупа конины, говядины, их дальнейшей переработкой и (или) реализацией, в электронном виде с использованием компонента Федеральной государственной информационной системы в области ветеринарии - "Меркурий";</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2022 года отчет о достижении результата (применяется в 2021 году).</w:t>
      </w:r>
    </w:p>
    <w:p w:rsidR="00EB7F4A" w:rsidRDefault="00EB7F4A">
      <w:pPr>
        <w:pStyle w:val="ConsPlusNormal"/>
        <w:spacing w:before="220"/>
        <w:ind w:firstLine="540"/>
        <w:jc w:val="both"/>
      </w:pPr>
      <w:r>
        <w:t>В 2021 году результатами предоставления субсидий, предусмотренных настоящим подпунктом, являются:</w:t>
      </w:r>
    </w:p>
    <w:p w:rsidR="00EB7F4A" w:rsidRDefault="00EB7F4A">
      <w:pPr>
        <w:pStyle w:val="ConsPlusNormal"/>
        <w:spacing w:before="220"/>
        <w:ind w:firstLine="540"/>
        <w:jc w:val="both"/>
      </w:pPr>
      <w:r>
        <w:t>непрекращение деятельности в 2021 году (для сельскохозяйственных потребительских кооперативов);</w:t>
      </w:r>
    </w:p>
    <w:p w:rsidR="00EB7F4A" w:rsidRDefault="00EB7F4A">
      <w:pPr>
        <w:pStyle w:val="ConsPlusNormal"/>
        <w:spacing w:before="220"/>
        <w:ind w:firstLine="540"/>
        <w:jc w:val="both"/>
      </w:pPr>
      <w:r>
        <w:t>непрекращение деятельности по закупу сельскохозяйственной продукции у граждан, ведущих личное подсобное хозяйство, или у граждан, ведущих личное подсобное хозяйство, и крестьянских (фермерских) хозяйств, ее первичной и (или) последующей (промышленной) переработке в 2021 году (для организаций потребительской кооперации).</w:t>
      </w:r>
    </w:p>
    <w:p w:rsidR="00EB7F4A" w:rsidRDefault="00EB7F4A">
      <w:pPr>
        <w:pStyle w:val="ConsPlusNormal"/>
        <w:spacing w:before="220"/>
        <w:ind w:firstLine="540"/>
        <w:jc w:val="both"/>
      </w:pPr>
      <w:r>
        <w:t>Начиная с 2022 года результатом предоставления субсидий, предусмотренных настоящим подпунктом, является объем закупленной на дату представления заявки конины, говядины у граждан, ведущих личное подсобное хозяйство, или у граждан, ведущих личное подсобное хозяйство, и крестьянских (фермерских) хозяйств, указанный в заявке;</w:t>
      </w:r>
    </w:p>
    <w:p w:rsidR="00EB7F4A" w:rsidRDefault="00EB7F4A">
      <w:pPr>
        <w:pStyle w:val="ConsPlusNormal"/>
        <w:spacing w:before="220"/>
        <w:ind w:firstLine="540"/>
        <w:jc w:val="both"/>
      </w:pPr>
      <w:r>
        <w:lastRenderedPageBreak/>
        <w:t>2) на возмещение части затрат на закуп молока у граждан, ведущих личное подсобное хозяйство, крестьянских (фермерских) хозяйств в целях его дальнейшей переработки и (или) реализации сельскохозяйственным потребительским кооперативам, организациям потребительской кооперации по следующим ставкам:</w:t>
      </w:r>
    </w:p>
    <w:p w:rsidR="00EB7F4A" w:rsidRDefault="00EB7F4A">
      <w:pPr>
        <w:pStyle w:val="ConsPlusNormal"/>
        <w:spacing w:before="220"/>
        <w:ind w:firstLine="540"/>
        <w:jc w:val="both"/>
      </w:pPr>
      <w:r>
        <w:t>четыре рубля за один литр закупленного молока высшего, первого и второго сорта;</w:t>
      </w:r>
    </w:p>
    <w:p w:rsidR="00EB7F4A" w:rsidRDefault="00EB7F4A">
      <w:pPr>
        <w:pStyle w:val="ConsPlusNormal"/>
        <w:spacing w:before="220"/>
        <w:ind w:firstLine="540"/>
        <w:jc w:val="both"/>
      </w:pPr>
      <w:r>
        <w:t>три рубля за один литр закупленного молока, сортность которого не определена.</w:t>
      </w:r>
    </w:p>
    <w:p w:rsidR="00EB7F4A" w:rsidRDefault="00EB7F4A">
      <w:pPr>
        <w:pStyle w:val="ConsPlusNormal"/>
        <w:spacing w:before="220"/>
        <w:ind w:firstLine="540"/>
        <w:jc w:val="both"/>
      </w:pPr>
      <w:r>
        <w:t>Сельскохозяйственный потребительский кооператив, организация потребительской кооперации вправе обратиться в министерство для возмещения части затрат на закуп молока за любой период четвертого квартала предыдущего года, в случае невозмещения указанных затрат ранее, и (или) текущего года (далее - период субсидирования).</w:t>
      </w:r>
    </w:p>
    <w:p w:rsidR="00EB7F4A" w:rsidRDefault="00EB7F4A">
      <w:pPr>
        <w:pStyle w:val="ConsPlusNormal"/>
        <w:spacing w:before="220"/>
        <w:ind w:firstLine="540"/>
        <w:jc w:val="both"/>
      </w:pPr>
      <w:r>
        <w:t>Субсидии, предусмотренные настоящим подпунктом, предоставляются в целях возмещения затрат на закуп молока у каждого гражданина, ведущего личное подсобное хозяйство, крестьянского (фермерского) хозяйства в объеме, не превышающем 20 процентов от общего объема закупленного молока в период субсидирования.</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осуществление закупа молока у граждан, ведущих личное подсобное хозяйство, крестьянских (фермерских) хозяйств в целях его дальнейшей переработки и (или) реализации в период субсидирования;</w:t>
      </w:r>
    </w:p>
    <w:p w:rsidR="00EB7F4A" w:rsidRDefault="00EB7F4A">
      <w:pPr>
        <w:pStyle w:val="ConsPlusNormal"/>
        <w:spacing w:before="220"/>
        <w:ind w:firstLine="540"/>
        <w:jc w:val="both"/>
      </w:pPr>
      <w:r>
        <w:t>осуществление закупа молока у граждан, ведущих личное подсобное хозяйство, у которых коровы учтены в похозяйственных книгах (в случае возмещения части затрат на закуп молока у граждан, ведущих личное подсобное хозяйство, в целях его дальнейшей переработки и (или) реализации);</w:t>
      </w:r>
    </w:p>
    <w:p w:rsidR="00EB7F4A" w:rsidRDefault="00EB7F4A">
      <w:pPr>
        <w:pStyle w:val="ConsPlusNormal"/>
        <w:spacing w:before="220"/>
        <w:ind w:firstLine="540"/>
        <w:jc w:val="both"/>
      </w:pPr>
      <w:r>
        <w:t>осуществление закупа молока по цене не ниже 18 рублей за один литр молока;</w:t>
      </w:r>
    </w:p>
    <w:p w:rsidR="00EB7F4A" w:rsidRDefault="00EB7F4A">
      <w:pPr>
        <w:pStyle w:val="ConsPlusNormal"/>
        <w:spacing w:before="220"/>
        <w:ind w:firstLine="540"/>
        <w:jc w:val="both"/>
      </w:pPr>
      <w:r>
        <w:t>наличие у крестьянского (фермерского) хозяйства поголовья коров на 1 января текущего года в соответствии с отчетом о финансово-экономическом состоянии крестьянского (фермерского) хозяйства (в случае возмещения части затрат на закуп молока у крестьянских (фермерских) хозяйств в целях его дальнейшей переработки и (или) реализации);</w:t>
      </w:r>
    </w:p>
    <w:p w:rsidR="00EB7F4A" w:rsidRDefault="00EB7F4A">
      <w:pPr>
        <w:pStyle w:val="ConsPlusNormal"/>
        <w:spacing w:before="220"/>
        <w:ind w:firstLine="540"/>
        <w:jc w:val="both"/>
      </w:pPr>
      <w:r>
        <w:t>сельскохозяйственный потребительский кооператив имеет в составе не менее 10 членов (для сельскохозяйственных потребительских кооперативов);</w:t>
      </w:r>
    </w:p>
    <w:p w:rsidR="00EB7F4A" w:rsidRDefault="00EB7F4A">
      <w:pPr>
        <w:pStyle w:val="ConsPlusNormal"/>
        <w:spacing w:before="220"/>
        <w:ind w:firstLine="540"/>
        <w:jc w:val="both"/>
      </w:pPr>
      <w:r>
        <w:t>объем молока, закупленного у граждан, ведущих личное подсобное хозяйство, в период субсидирования, должен составлять не менее 50 процентов от общего объема молока, закупленного у граждан, ведущих личное подсобное хозяйство, и у крестьянских (фермерских) хозяйств в период субсидирования;</w:t>
      </w:r>
    </w:p>
    <w:p w:rsidR="00EB7F4A" w:rsidRDefault="00EB7F4A">
      <w:pPr>
        <w:pStyle w:val="ConsPlusNormal"/>
        <w:spacing w:before="220"/>
        <w:ind w:firstLine="540"/>
        <w:jc w:val="both"/>
      </w:pPr>
      <w:r>
        <w:t>оформление ветеринарных сопроводительных документов в отношении операций, связанных с осуществлением закупа молока, его дальнейшей переработкой и (или) реализацией, в электронном виде с использованием компонента Федеральной государственной информационной системы в области ветеринарии - "Меркурий";</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2022 года отчет о достижении результата (применяется в 2021 году).</w:t>
      </w:r>
    </w:p>
    <w:p w:rsidR="00EB7F4A" w:rsidRDefault="00EB7F4A">
      <w:pPr>
        <w:pStyle w:val="ConsPlusNormal"/>
        <w:spacing w:before="220"/>
        <w:ind w:firstLine="540"/>
        <w:jc w:val="both"/>
      </w:pPr>
      <w:r>
        <w:t>В 2021 году результатами предоставления субсидий, предусмотренных настоящим подпунктом, являются:</w:t>
      </w:r>
    </w:p>
    <w:p w:rsidR="00EB7F4A" w:rsidRDefault="00EB7F4A">
      <w:pPr>
        <w:pStyle w:val="ConsPlusNormal"/>
        <w:spacing w:before="220"/>
        <w:ind w:firstLine="540"/>
        <w:jc w:val="both"/>
      </w:pPr>
      <w:r>
        <w:lastRenderedPageBreak/>
        <w:t>непрекращение деятельности в 2021 году (для сельскохозяйственных потребительских кооперативов);</w:t>
      </w:r>
    </w:p>
    <w:p w:rsidR="00EB7F4A" w:rsidRDefault="00EB7F4A">
      <w:pPr>
        <w:pStyle w:val="ConsPlusNormal"/>
        <w:spacing w:before="220"/>
        <w:ind w:firstLine="540"/>
        <w:jc w:val="both"/>
      </w:pPr>
      <w:r>
        <w:t>непрекращение деятельности по закупу сельскохозяйственной продукции у граждан, ведущих личное подсобное хозяйство, и (или) крестьянских (фермерских) хозяйств, ее первичной и (или) последующей (промышленной) переработке в 2021 году (для организаций потребительской кооперации).</w:t>
      </w:r>
    </w:p>
    <w:p w:rsidR="00EB7F4A" w:rsidRDefault="00EB7F4A">
      <w:pPr>
        <w:pStyle w:val="ConsPlusNormal"/>
        <w:spacing w:before="220"/>
        <w:ind w:firstLine="540"/>
        <w:jc w:val="both"/>
      </w:pPr>
      <w:r>
        <w:t>Начиная с 2022 года результатом предоставления субсидий, предусмотренных настоящим подпунктом, является объем закупленного на дату представления заявки молока у граждан, ведущих личное подсобное хозяйство, и (или) крестьянских (фермерских) хозяйств, указанный в заявке.</w:t>
      </w:r>
    </w:p>
    <w:p w:rsidR="00EB7F4A" w:rsidRDefault="00EB7F4A">
      <w:pPr>
        <w:pStyle w:val="ConsPlusNormal"/>
        <w:jc w:val="both"/>
      </w:pPr>
    </w:p>
    <w:p w:rsidR="00EB7F4A" w:rsidRDefault="00EB7F4A">
      <w:pPr>
        <w:pStyle w:val="ConsPlusTitle"/>
        <w:jc w:val="center"/>
        <w:outlineLvl w:val="1"/>
      </w:pPr>
      <w:r>
        <w:t>Глава 6. СОЗДАНИЕ УСЛОВИЙ ДЛЯ ТЕХНИЧЕСКОЙ И ТЕХНОЛОГИЧЕСКОЙ</w:t>
      </w:r>
    </w:p>
    <w:p w:rsidR="00EB7F4A" w:rsidRDefault="00EB7F4A">
      <w:pPr>
        <w:pStyle w:val="ConsPlusTitle"/>
        <w:jc w:val="center"/>
      </w:pPr>
      <w:r>
        <w:t>МОДЕРНИЗАЦИИ СЕЛЬСКОГО ХОЗЯЙСТВА</w:t>
      </w:r>
    </w:p>
    <w:p w:rsidR="00EB7F4A" w:rsidRDefault="00EB7F4A">
      <w:pPr>
        <w:pStyle w:val="ConsPlusNormal"/>
        <w:jc w:val="both"/>
      </w:pPr>
    </w:p>
    <w:p w:rsidR="00EB7F4A" w:rsidRDefault="00EB7F4A">
      <w:pPr>
        <w:pStyle w:val="ConsPlusNormal"/>
        <w:ind w:firstLine="540"/>
        <w:jc w:val="both"/>
      </w:pPr>
      <w:bookmarkStart w:id="33" w:name="P415"/>
      <w:bookmarkEnd w:id="33"/>
      <w:r>
        <w:t>36. Субсидии на приобретение технологического оборудования, используемого в отрасли растениеводства, а также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 предоставляются:</w:t>
      </w:r>
    </w:p>
    <w:p w:rsidR="00EB7F4A" w:rsidRDefault="00EB7F4A">
      <w:pPr>
        <w:pStyle w:val="ConsPlusNormal"/>
        <w:spacing w:before="220"/>
        <w:ind w:firstLine="540"/>
        <w:jc w:val="both"/>
      </w:pPr>
      <w:bookmarkStart w:id="34" w:name="P416"/>
      <w:bookmarkEnd w:id="34"/>
      <w:r>
        <w:t>1) на возмещение части затрат на уплату стоимости приобретенных в период с 1 января 2018 года до 31 декабря 2021 года включительно по договорам купли-продажи зерносушильного оборудования, зерноподрабатывающего оборудования, оборудования для хранения зерна, оборудования для картофелехранилищ и овощехранилищ, оборудования для оросительных (поливальных) систем сельскохозяйственным товаропроизводителям, относящимся к малым или средним формам хозяйствования, в размере:</w:t>
      </w:r>
    </w:p>
    <w:p w:rsidR="00EB7F4A" w:rsidRDefault="00EB7F4A">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70 процентов от уплаченных и не возмещенных за счет субсидий, предусмотренных настоящим подпунктом, платежей предыдущего и текущего годов по договорам купли-продажи зерносушильного оборудования, но не более 3,5 млн. рублей сельскохозяйственным товаропроизводителям, имеющим в текущем году посевные площади зерновых, и (или) зернобобовых, и (или) масличных сельскохозяйственных культур в размере от 500 гектаров до 2000 гектаров включительно; не более 6,65 млн. рублей сельскохозяйственным товаропроизводителям, имеющим в текущем году посевные площади зерновых, и (или) зернобобовых, и (или) масличных сельскохозяйственных культур в размере, превышающем 2000 гектаров, но не превышающем 4500 гектаров; не более 8,4 млн. рублей сельскохозяйственным товаропроизводителям, имеющим в текущем году посевные площади зерновых, и (или) зернобобовых, и (или) масличных сельскохозяйственных культур в размере, превышающем 4500 гектаров;</w:t>
      </w:r>
    </w:p>
    <w:p w:rsidR="00EB7F4A" w:rsidRDefault="00EB7F4A">
      <w:pPr>
        <w:pStyle w:val="ConsPlusNormal"/>
        <w:spacing w:before="220"/>
        <w:ind w:firstLine="540"/>
        <w:jc w:val="both"/>
      </w:pPr>
      <w:r>
        <w:t>70 процентов от уплаченных и не возмещенных за счет субсидий, предусмотренных настоящим подпунктом, платежей предыдущего и текущего годов по договорам купли-продажи зерноподрабатывающего оборудования, но не более 4,2 млн. рублей по договорам купли-продажи, заключенным сельскохозяйственным товаропроизводителем в одном финансовом году;</w:t>
      </w:r>
    </w:p>
    <w:p w:rsidR="00EB7F4A" w:rsidRDefault="00EB7F4A">
      <w:pPr>
        <w:pStyle w:val="ConsPlusNormal"/>
        <w:spacing w:before="220"/>
        <w:ind w:firstLine="540"/>
        <w:jc w:val="both"/>
      </w:pPr>
      <w:r>
        <w:t>70 процентов от уплаченных и не возмещенных за счет субсидий, предусмотренных настоящим подпунктом, платежей предыдущего и текущего годов по договорам купли-продажи оборудования для хранения зерна, оборудования для картофелехранилищ и овощехранилищ, оборудования для оросительных (поливальных) систем.</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lastRenderedPageBreak/>
        <w:t>отсутствие у сельскохозяйственного товаропроизводителя задолженности по уплате платежей на дату представления заявки;</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15 гектаров на дату первичного представления заявки в текущем году (в случае если предметом договора купли-продажи является оборудование для картофелехранилищ и овощехранилищ, оборудование для оросительных (поливальных) систем);</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250 гектаров на дату первичного представления заявки в текущем году (в случае если предметом договора купли-продажи является зерноподрабатывающее оборудование);</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500 гектаров на дату первичного представления заявки в текущем году (в случае если предметом договора купли-продажи является зерносушильное оборудование, оборудование для хранения зерна);</w:t>
      </w:r>
    </w:p>
    <w:p w:rsidR="00EB7F4A" w:rsidRDefault="00EB7F4A">
      <w:pPr>
        <w:pStyle w:val="ConsPlusNormal"/>
        <w:spacing w:before="220"/>
        <w:ind w:firstLine="540"/>
        <w:jc w:val="both"/>
      </w:pPr>
      <w:r>
        <w:t>наличие в предыдущем году посевных площадей, занятых под производство зерновых, и (или) зернобобовых, и (или) масличных сельскохозяйственных культур, в размере не менее 250 гектаров (распространяется на сельскохозяйственных товаропроизводителей, имевших в предыдущем году посевные площади, занятые под производство зерновых, и (или) зернобобовых, и (или) масличных сельскохозяйственных культур, и представивших заявку в министерство до 15 июня текущего года включительно, в случае если предметом договора купли-продажи является зерноподрабатывающее оборудование);</w:t>
      </w:r>
    </w:p>
    <w:p w:rsidR="00EB7F4A" w:rsidRDefault="00EB7F4A">
      <w:pPr>
        <w:pStyle w:val="ConsPlusNormal"/>
        <w:spacing w:before="220"/>
        <w:ind w:firstLine="540"/>
        <w:jc w:val="both"/>
      </w:pPr>
      <w:r>
        <w:t>наличие в текущем году посевных площадей, занятых под производство зерновых, и (или) зернобобовых, и (или) масличных сельскохозяйственных культур, в размере не менее 250 гектаров (распространяется на сельскохозяйственных товаропроизводителей, представивших заявку в министерство после 15 июня текущего года, в случае если предметом договора купли-продажи является зерноподрабатывающее оборудование);</w:t>
      </w:r>
    </w:p>
    <w:p w:rsidR="00EB7F4A" w:rsidRDefault="00EB7F4A">
      <w:pPr>
        <w:pStyle w:val="ConsPlusNormal"/>
        <w:spacing w:before="220"/>
        <w:ind w:firstLine="540"/>
        <w:jc w:val="both"/>
      </w:pPr>
      <w:r>
        <w:t>наличие в предыдущем году посевных площадей, занятых под производство зерновых и (или) зернобобовых сельскохозяйственных культур, в размере не менее 500 гектаров (распространяется на сельскохозяйственных товаропроизводителей, имевших в предыдущем году посевные площади, занятые под производство зерновых и (или) зернобобовых сельскохозяйственных культур, и представивших заявку в министерство до 15 июня текущего года включительно, в случае если предметом договора купли-продажи является зерносушильное оборудование, оборудование для хранения зерна);</w:t>
      </w:r>
    </w:p>
    <w:p w:rsidR="00EB7F4A" w:rsidRDefault="00EB7F4A">
      <w:pPr>
        <w:pStyle w:val="ConsPlusNormal"/>
        <w:spacing w:before="220"/>
        <w:ind w:firstLine="540"/>
        <w:jc w:val="both"/>
      </w:pPr>
      <w:r>
        <w:t>наличие в текущем году посевных площадей, занятых под производство зерновых и (или) зернобобовых сельскохозяйственных культур, в размере не менее 500 гектаров (распространяется на сельскохозяйственных товаропроизводителей, представивших заявку в министерство после 15 июня текущего года, в случае если предметом договора купли-продажи является зерносушильное оборудование, оборудование для хранения зерна);</w:t>
      </w:r>
    </w:p>
    <w:p w:rsidR="00EB7F4A" w:rsidRDefault="00EB7F4A">
      <w:pPr>
        <w:pStyle w:val="ConsPlusNormal"/>
        <w:spacing w:before="220"/>
        <w:ind w:firstLine="540"/>
        <w:jc w:val="both"/>
      </w:pPr>
      <w:r>
        <w:t xml:space="preserve">приобретение оборудования для хранения зерна, имеющего емкость единовременного хранения вместимостью, не превышающей потребность в хранении зерна, произведенного сельскохозяйственным товаропроизводителем за два года, предшествующих году приобретения </w:t>
      </w:r>
      <w:r>
        <w:lastRenderedPageBreak/>
        <w:t>(в случае если предметом договора купли-продажи является оборудование для хранения зерна);</w:t>
      </w:r>
    </w:p>
    <w:p w:rsidR="00EB7F4A" w:rsidRDefault="00EB7F4A">
      <w:pPr>
        <w:pStyle w:val="ConsPlusNormal"/>
        <w:spacing w:before="220"/>
        <w:ind w:firstLine="540"/>
        <w:jc w:val="both"/>
      </w:pPr>
      <w:r>
        <w:t>наличие в предыдущем году посевных площадей, занятых под производство овощей открытого грунта и (или) картофеля, в размере не менее 15 гектаров (распространяется на сельскохозяйственных товаропроизводителей, имевших в предыдущем году посевные площади, занятые под производство овощей открытого грунта и (или) картофеля, и представивших заявку в министерство до 15 июня текущего года включительно, в случае если предметом договора купли-продажи является оборудование для картофелехранилищ и овощехранилищ, оборудование для оросительных (поливальных) систем);</w:t>
      </w:r>
    </w:p>
    <w:p w:rsidR="00EB7F4A" w:rsidRDefault="00EB7F4A">
      <w:pPr>
        <w:pStyle w:val="ConsPlusNormal"/>
        <w:spacing w:before="220"/>
        <w:ind w:firstLine="540"/>
        <w:jc w:val="both"/>
      </w:pPr>
      <w:r>
        <w:t>наличие в текущем году посевных площадей, занятых под производство овощей открытого грунта и (или) картофеля, в размере не менее 15 гектаров (распространяется на сельскохозяйственных товаропроизводителей, представивших заявку в министерство после 15 июня текущего года, в случае если предметом договора купли-продажи является оборудование для картофелехранилищ и овощехранилищ, оборудование для оросительных (поливальных) систем);</w:t>
      </w:r>
    </w:p>
    <w:p w:rsidR="00EB7F4A" w:rsidRDefault="00EB7F4A">
      <w:pPr>
        <w:pStyle w:val="ConsPlusNormal"/>
        <w:spacing w:before="220"/>
        <w:ind w:firstLine="540"/>
        <w:jc w:val="both"/>
      </w:pPr>
      <w:r>
        <w:t>наличие письменного обязательства увеличить валовой сбор картофеля и (или) овощей открытого грунта на 30 процентов в году, следующем за годом, в котором сельскохозяйственным товаропроизводителем приобретено оборудование для оросительных (поливальных) систем по договорам купли-продажи (в случае если предметом договора купли-продажи является оборудование для оросительных (поливальных) систем);</w:t>
      </w:r>
    </w:p>
    <w:p w:rsidR="00EB7F4A" w:rsidRDefault="00EB7F4A">
      <w:pPr>
        <w:pStyle w:val="ConsPlusNormal"/>
        <w:spacing w:before="220"/>
        <w:ind w:firstLine="540"/>
        <w:jc w:val="both"/>
      </w:pPr>
      <w:r>
        <w:t>наличие письменного обязательства не продавать, не дарить, не передавать в аренду, пользование другим лицам, не обменивать, не делать взнос в виде пая, вклада или не отчуждать иным способом зерносушильное оборудование, зерноподрабатывающее оборудование, оборудование для хранения зерна, оборудование для картофелехранилищ и овощехранилищ, оборудование для оросительных (поливальных) систем, являющееся предметом договора купли-продажи, затраты на приобретение которого частично возмещены за счет субсидий, предусмотренных настоящим подпунктом, в течение пяти лет с даты его приобретения сельскохозяйственным товаропроизводителем;</w:t>
      </w:r>
    </w:p>
    <w:p w:rsidR="00EB7F4A" w:rsidRDefault="00EB7F4A">
      <w:pPr>
        <w:pStyle w:val="ConsPlusNormal"/>
        <w:spacing w:before="220"/>
        <w:ind w:firstLine="540"/>
        <w:jc w:val="both"/>
      </w:pPr>
      <w:r>
        <w:t>год выпуска зерносушильного оборудования, зерноподрабатывающего оборудования, оборудования для хранения зерна, оборудования для картофелехранилищ и овощехранилищ, оборудования для оросительных (поливальных) систем, являющегося предметом договора купли-продажи, должен быть не ранее года, предшествующего году его приобретения сельскохозяйственным товаропроизводителем;</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bookmarkStart w:id="35" w:name="P437"/>
      <w:bookmarkEnd w:id="35"/>
      <w:r>
        <w:t>2) на возмещение части затрат на уплату лизинговых платежей по договорам финансовой аренды (лизинга) (за исключением договоров сублизинга), заключенным в 2013 году, предметом которых является сельскохозяйственная техника, технологическое оборудование, используемые в отрасли растениеводства для производства зерновых и зернобобовых сельскохозяйственных культур, предусмотренные в перечне сельскохозяйственной техники и технологического оборудования 2013 года, утвержденном правовым актом министерства, сельскохозяйственным товаропроизводителям, сельскохозяйственным потребительским кооперативам в размере 50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 xml:space="preserve">отсутствие у сельскохозяйственного товаропроизводителя, сельскохозяйственного потребительского кооператива задолженности по уплате лизинговых платежей на дату </w:t>
      </w:r>
      <w:r>
        <w:lastRenderedPageBreak/>
        <w:t>представления заявки;</w:t>
      </w:r>
    </w:p>
    <w:p w:rsidR="00EB7F4A" w:rsidRDefault="00EB7F4A">
      <w:pPr>
        <w:pStyle w:val="ConsPlusNormal"/>
        <w:spacing w:before="220"/>
        <w:ind w:firstLine="540"/>
        <w:jc w:val="both"/>
      </w:pPr>
      <w:r>
        <w:t xml:space="preserve">включение сельскохозяйственного товаропроизводителя, сельскохозяйственного потребительского кооператива в </w:t>
      </w:r>
      <w:hyperlink r:id="rId84" w:history="1">
        <w:r>
          <w:rPr>
            <w:color w:val="0000FF"/>
          </w:rPr>
          <w:t>реестр</w:t>
        </w:r>
      </w:hyperlink>
      <w:r>
        <w:t>, утвержденный приказом министерства от 29 октября 2013 года N 98-мпр;</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3) на возмещение части затрат на уплату лизинговых платежей по договорам финансовой аренды (лизинга) (за исключением договоров сублизинга), заключенным в 2014 году, предметом которых являются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и подработки зерновых и зернобобовых сельскохозяйственных культур, овощей открытого грунта и (или) картофеля, в отрасли животноводства для развития молочного и мясного скотоводства, предусмотренные в перечне сельскохозяйственной техники, грузовых и специальных автомобилей, технологического оборудования 2014 года, утвержденном правовым актом министерства, сельскохозяйственным товаропроизводителям, сельскохозяйственным потребительским кооперативам, относящимся к малым или средним формам хозяйствования, в размере 50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сельскохозяйственного потребительского кооператива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 xml:space="preserve">включение сельскохозяйственного товаропроизводителя, сельскохозяйственного потребительского кооператива в </w:t>
      </w:r>
      <w:hyperlink r:id="rId85" w:history="1">
        <w:r>
          <w:rPr>
            <w:color w:val="0000FF"/>
          </w:rPr>
          <w:t>реестр</w:t>
        </w:r>
      </w:hyperlink>
      <w:r>
        <w:t>, утвержденный распоряжением министерства от 26 ноября 2014 года N 171-мр;</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4)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2017 года до 31 декабря 2021 года включительно, предметом которых является сельскохозяйственная техника, грузовые и специальные автомобили, технологическое оборудование, используемые в отрасли животноводства для развития молочного и мясного скотоводства, предусмотренные в перечне сельскохозяйственной техники, грузовых и специальных автомобилей, технологического оборудования, утвержденном правовым актом министерства (далее - Перечень техники, автомобилей, оборудования), сельскохозяйственным товаропроизводителям,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jc w:val="both"/>
      </w:pPr>
      <w:r>
        <w:t xml:space="preserve">(в ред. </w:t>
      </w:r>
      <w:hyperlink r:id="rId86"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 xml:space="preserve">наличие не менее 20 коров и (или) нетелей молочного направления по состоянию на 1 января текущего года (в случае если предметом договора финансовой аренды (лизинга) является сельскохозяйственная техника, грузовые и специальные автомобили, технологическое </w:t>
      </w:r>
      <w:r>
        <w:lastRenderedPageBreak/>
        <w:t>оборудование, используемые в отрасли животноводства для развития молочного скотоводства);</w:t>
      </w:r>
    </w:p>
    <w:p w:rsidR="00EB7F4A" w:rsidRDefault="00EB7F4A">
      <w:pPr>
        <w:pStyle w:val="ConsPlusNormal"/>
        <w:spacing w:before="220"/>
        <w:ind w:firstLine="540"/>
        <w:jc w:val="both"/>
      </w:pPr>
      <w:r>
        <w:t>наличие не менее 20 коров и (или) нетелей мясного направления по состоянию на 1 января текущего года (в случае если предметом договора финансовой аренды (лизинга) является сельскохозяйственная техника, грузовые и специальные автомобили, технологическое оборудование, используемые в отрасли животноводства для развития мясного скотоводства);</w:t>
      </w:r>
    </w:p>
    <w:p w:rsidR="00EB7F4A" w:rsidRDefault="00EB7F4A">
      <w:pPr>
        <w:pStyle w:val="ConsPlusNormal"/>
        <w:spacing w:before="220"/>
        <w:ind w:firstLine="540"/>
        <w:jc w:val="both"/>
      </w:pPr>
      <w:r>
        <w:t>год выпуска сельскохозяйственной техники, грузовых и специальных автомобилей, технологического оборудования, используемых в отрасли животноводства для развития молочного и мясного скотоводства, являющихся предметом договора финансовой аренды (лизинга), должен быть не ранее года, предшествующего году их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5) на возмещение части затрат на уплату лизинговых платежей по договорам финансовой аренды (лизинга) (за исключением договоров сублизинга), заключенным в 2017, 2018 годах, предметом которых является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и подработки зерновых и зернобобовых сельскохозяйственных культур, овощей открытого грунта и (или) картофеля, предусмотренные в Перечне техники, автомобилей, оборудования, сельскохозяйственным товаропроизводителям,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150 гектаров на дату первичного представления заявки в текущем году (в случае если предметом договора финансовой аренды (лизинга) является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и подработки зерновых и зернобобовых сельскохозяйственных культур);</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30 гектаров на дату первичного представления заявки в текущем году (в случае если предметом договора финансовой аренды (лизинга) является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и подработки овощей открытого грунта и (или) картофеля);</w:t>
      </w:r>
    </w:p>
    <w:p w:rsidR="00EB7F4A" w:rsidRDefault="00EB7F4A">
      <w:pPr>
        <w:pStyle w:val="ConsPlusNormal"/>
        <w:spacing w:before="220"/>
        <w:ind w:firstLine="540"/>
        <w:jc w:val="both"/>
      </w:pPr>
      <w:r>
        <w:t xml:space="preserve">год выпуска сельскохозяйственной техники, грузовых и специальных автомобилей, технологического оборудования, используемых в отрасли растениеводства для производства и подработки зерновых и зернобобовых сельскохозяйственных культур, овощей открытого грунта и (или) картофеля, являющихся предметом договора финансовой аренды (лизинга), должен быть не </w:t>
      </w:r>
      <w:r>
        <w:lastRenderedPageBreak/>
        <w:t>ранее года, предшествующего году их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6)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2019 года до 31 декабря 2021 года включительно, предметом которых является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зерновых и зернобобовых сельскохозяйственных культур, овощей открытого грунта и (или) картофеля (за исключением оборудования для оросительных (поливальных) систем), предусмотренные в Перечне техники, автомобилей, оборудования, сельскохозяйственным товаропроизводителям,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jc w:val="both"/>
      </w:pPr>
      <w:r>
        <w:t xml:space="preserve">(в ред. </w:t>
      </w:r>
      <w:hyperlink r:id="rId87"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150 гектаров на дату первичного представления заявки в текущем году (в случае если предметом договора финансовой аренды (лизинга) является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зерновых и зернобобовых сельскохозяйственных культур);</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30 гектаров на дату первичного представления заявки в текущем году (в случае если предметом договора финансовой аренды (лизинга) является сельскохозяйственная техника, грузовые и специальные автомобили, технологическое оборудование, используемые в отрасли растениеводства для производства овощей открытого грунта и (или) картофеля (за исключением оборудования для оросительных (поливальных) систем);</w:t>
      </w:r>
    </w:p>
    <w:p w:rsidR="00EB7F4A" w:rsidRDefault="00EB7F4A">
      <w:pPr>
        <w:pStyle w:val="ConsPlusNormal"/>
        <w:spacing w:before="220"/>
        <w:ind w:firstLine="540"/>
        <w:jc w:val="both"/>
      </w:pPr>
      <w:r>
        <w:t>год выпуска сельскохозяйственной техники, грузовых и специальных автомобилей, технологического оборудования, используемых в отрасли растениеводства для производства зерновых и зернобобовых сельскохозяйственных культур, овощей открытого грунта и (или) картофеля, являющихся предметом договора финансовой аренды (лизинга), должен быть не ранее года, предшествующего году их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 xml:space="preserve">7)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2019 </w:t>
      </w:r>
      <w:r>
        <w:lastRenderedPageBreak/>
        <w:t>года до 31 декабря 2021 года включительно, предметом которых является зерноподрабатывающее оборудование, оборудование для картофелехранилищ и овощехранилищ, оборудование для оросительных (поливальных) систем, предусмотренные в Перечне техники, автомобилей, оборудования, сельскохозяйственным товаропроизводителям, относящимся к малым или средним формам хозяйствования, в размере:</w:t>
      </w:r>
    </w:p>
    <w:p w:rsidR="00EB7F4A" w:rsidRDefault="00EB7F4A">
      <w:pPr>
        <w:pStyle w:val="ConsPlusNormal"/>
        <w:jc w:val="both"/>
      </w:pPr>
      <w:r>
        <w:t xml:space="preserve">(в ред. </w:t>
      </w:r>
      <w:hyperlink r:id="rId88"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70 процентов от уплаченных и не возмещенных за счет субсидий, предусмотренных настоящим подпунктом, платежей за предыдущий и текущий годы по договорам финансовой аренды (лизинга) зерноподрабатывающего оборудования, но не более 4,2 млн. рублей по договорам финансовой аренды (лизинга), заключенным в одном финансовом году;</w:t>
      </w:r>
    </w:p>
    <w:p w:rsidR="00EB7F4A" w:rsidRDefault="00EB7F4A">
      <w:pPr>
        <w:pStyle w:val="ConsPlusNormal"/>
        <w:spacing w:before="220"/>
        <w:ind w:firstLine="540"/>
        <w:jc w:val="both"/>
      </w:pPr>
      <w:r>
        <w:t>70 процентов от уплаченных и не возмещенных за счет субсидий, предусмотренных настоящим подпунктом, платежей предыдущего и текущего годов по договорам финансовой аренды (лизинга) оборудования для картофелехранилищ и овощехранилищ, оборудования для оросительных (поливальных) систем.</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250 гектаров на дату первичного представления заявки в текущем году (в случае если предметом договора финансовой аренды (лизинга) является зерноподрабатывающее оборудование);</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15 гектаров на дату первичного представления заявки в текущем году (в случае если предметом договора финансовой аренды (лизинга) является оборудование для картофелехранилищ и овощехранилищ, оборудование для оросительных (поливальных) систем);</w:t>
      </w:r>
    </w:p>
    <w:p w:rsidR="00EB7F4A" w:rsidRDefault="00EB7F4A">
      <w:pPr>
        <w:pStyle w:val="ConsPlusNormal"/>
        <w:spacing w:before="220"/>
        <w:ind w:firstLine="540"/>
        <w:jc w:val="both"/>
      </w:pPr>
      <w:r>
        <w:t>наличие в предыдущем году посевных площадей, занятых под производство зерновых, и (или) зернобобовых, и (или) масличных сельскохозяйственных культур, в размере не менее 250 гектаров (распространяется на сельскохозяйственных товаропроизводителей, имевших в предыдущем году посевные площади, занятые под производство зерновых, и (или) зернобобовых, и (или) масличных сельскохозяйственных культур, и представивших заявку в министерство до 15 июня текущего года включительно, в случае если предметом договора финансовой аренды (лизинга) является зерноподрабатывающее оборудование);</w:t>
      </w:r>
    </w:p>
    <w:p w:rsidR="00EB7F4A" w:rsidRDefault="00EB7F4A">
      <w:pPr>
        <w:pStyle w:val="ConsPlusNormal"/>
        <w:spacing w:before="220"/>
        <w:ind w:firstLine="540"/>
        <w:jc w:val="both"/>
      </w:pPr>
      <w:r>
        <w:t>наличие в текущем году посевных площадей, занятых под производство зерновых, и (или) зернобобовых, и (или) масличных сельскохозяйственных культур, в размере не менее 250 гектаров (распространяется на сельскохозяйственных товаропроизводителей, представивших заявку в министерство после 15 июня текущего года включительно, в случае если предметом договора финансовой аренды (лизинга) является зерноподрабатывающее оборудование);</w:t>
      </w:r>
    </w:p>
    <w:p w:rsidR="00EB7F4A" w:rsidRDefault="00EB7F4A">
      <w:pPr>
        <w:pStyle w:val="ConsPlusNormal"/>
        <w:spacing w:before="220"/>
        <w:ind w:firstLine="540"/>
        <w:jc w:val="both"/>
      </w:pPr>
      <w:r>
        <w:t xml:space="preserve">наличие в предыдущем году посевных площадей, занятых под производство овощей открытого грунта и (или) картофеля, в размере не менее 15 гектаров (распространяется на сельскохозяйственных товаропроизводителей, имевших в предыдущем году посевные площади, занятые под производство овощей открытого грунта и (или) картофеля, и представивших заявку в </w:t>
      </w:r>
      <w:r>
        <w:lastRenderedPageBreak/>
        <w:t>министерство до 15 июня текущего года включительно, в случае если предметом договора финансовой аренды (лизинга) является оборудование для картофелехранилищ и овощехранилищ, оборудование для оросительных (поливальных) систем);</w:t>
      </w:r>
    </w:p>
    <w:p w:rsidR="00EB7F4A" w:rsidRDefault="00EB7F4A">
      <w:pPr>
        <w:pStyle w:val="ConsPlusNormal"/>
        <w:spacing w:before="220"/>
        <w:ind w:firstLine="540"/>
        <w:jc w:val="both"/>
      </w:pPr>
      <w:r>
        <w:t>наличие в текущем году посевных площадей, занятых под производство овощей открытого грунта и (или) картофеля, в размере не менее 15 гектаров (распространяется на сельскохозяйственных товаропроизводителей, представивших заявку в министерство после 15 июня текущего года включительно, в случае если предметом договора финансовой аренды (лизинга) является оборудование для картофелехранилищ и овощехранилищ, оборудование для оросительных (поливальных) систем);</w:t>
      </w:r>
    </w:p>
    <w:p w:rsidR="00EB7F4A" w:rsidRDefault="00EB7F4A">
      <w:pPr>
        <w:pStyle w:val="ConsPlusNormal"/>
        <w:spacing w:before="220"/>
        <w:ind w:firstLine="540"/>
        <w:jc w:val="both"/>
      </w:pPr>
      <w:r>
        <w:t>наличие письменного обязательства увеличить валовой сбор картофеля и (или) овощей открытого грунта на 30 процентов в году, следующем за годом предоставления сельскохозяйственному товаропроизводителю оборудования для оросительных (поливальных) систем в соответствии с договором финансовой аренды (лизинга) (в случае если предметом договора финансовой аренды (лизинга) является оборудование для оросительных (поливальных) систем);</w:t>
      </w:r>
    </w:p>
    <w:p w:rsidR="00EB7F4A" w:rsidRDefault="00EB7F4A">
      <w:pPr>
        <w:pStyle w:val="ConsPlusNormal"/>
        <w:spacing w:before="220"/>
        <w:ind w:firstLine="540"/>
        <w:jc w:val="both"/>
      </w:pPr>
      <w:r>
        <w:t>наличие письменного обязательства не продавать, не дарить, не передавать в аренду, пользование другим лицам, не обменивать, не делать взнос в виде пая, вклада или не отчуждать иным способом зерноподрабатывающее оборудование, оборудование для картофелехранилищ и овощехранилищ, оборудование для оросительных (поливальных) систем, являющееся предметом договора финансовой аренды (лизинга), затраты на приобретение которого частично возмещены за счет субсидий, предусмотренных настоящим подпунктом, в течение пяти лет с даты его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год выпуска зерноподрабатывающего оборудования, оборудования для картофелехранилищ и овощехранилищ, оборудования для оросительных (поливальных) систем, являющегося предметом договора финансовой аренды (лизинга), должен быть не ранее года, предшествующего году его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8)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2019 года до 31 декабря 2021 года включительно, предметом которых является зерносушильное оборудование, оборудование для хранения зерна, сельскохозяйственным товаропроизводителям, относящимся к малым или средним формам хозяйствования, в размере 70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jc w:val="both"/>
      </w:pPr>
      <w:r>
        <w:t xml:space="preserve">(в ред. </w:t>
      </w:r>
      <w:hyperlink r:id="rId89"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 xml:space="preserve">При этом общий размер затрат, возмещаемых за счет субсидий, предусмотренных настоящим подпунктом, на уплату лизинговых платежей за весь срок действия договора финансовой аренды (лизинга), предметом которого является зерносушильное оборудование, не может превышать 3,5 млн. рублей за одну единицу зерносушильного оборудования для сельскохозяйственных товаропроизводителей, имеющих в году заключения договора финансовой аренды (лизинга) посевные площади зерновых и (или) зернобобовых сельскохозяйственных культур в размере от 500 гектаров до 2000 гектаров включительно; 6,65 млн. рублей за одну единицу зерносушильного оборудования для сельскохозяйственных товаропроизводителей, имеющих в году заключения договора финансовой аренды (лизинга) посевные площади зерновых и (или) зернобобовых сельскохозяйственных культур в размере, превышающем 2000 гектаров, но </w:t>
      </w:r>
      <w:r>
        <w:lastRenderedPageBreak/>
        <w:t>не превышающем 4500 гектаров; 8,4 млн. рублей за одну единицу зерносушильного оборудования для сельскохозяйственных товаропроизводителей, имеющих в году заключения договора финансовой аренды (лизинга) посевные площади зерновых и (или) зернобобовых сельскохозяйственных культур в размере, превышающем 4500 гектаров.</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наличие на праве собственности, и (или) ином вещном праве, и (или) на праве пользования сроком не менее трех лет земельных участков из земель сельскохозяйственного назначения, право и (или) договоры на которые зарегистрированы в Едином государственном реестре недвижимости, площадью не менее 500 гектаров на дату первичного представления заявки в текущем году;</w:t>
      </w:r>
    </w:p>
    <w:p w:rsidR="00EB7F4A" w:rsidRDefault="00EB7F4A">
      <w:pPr>
        <w:pStyle w:val="ConsPlusNormal"/>
        <w:spacing w:before="220"/>
        <w:ind w:firstLine="540"/>
        <w:jc w:val="both"/>
      </w:pPr>
      <w:r>
        <w:t>наличие в предыдущем году посевных площадей, занятых под производство зерновых и (или) зернобобовых сельскохозяйственных культур, в размере не менее 500 гектаров (распространяется на сельскохозяйственных товаропроизводителей, имевших в предыдущем году посевные площади, занятые под производство зерновых и (или) зернобобовых сельскохозяйственных культур, и представивших заявку в министерство до 15 июня текущего года включительно);</w:t>
      </w:r>
    </w:p>
    <w:p w:rsidR="00EB7F4A" w:rsidRDefault="00EB7F4A">
      <w:pPr>
        <w:pStyle w:val="ConsPlusNormal"/>
        <w:spacing w:before="220"/>
        <w:ind w:firstLine="540"/>
        <w:jc w:val="both"/>
      </w:pPr>
      <w:r>
        <w:t>наличие в текущем году посевных площадей, занятых под производство зерновых и (или) зернобобовых сельскохозяйственных культур, в размере не менее 500 гектаров (распространяется на сельскохозяйственных товаропроизводителей, представивших заявку в министерство после 15 июня текущего года включительно);</w:t>
      </w:r>
    </w:p>
    <w:p w:rsidR="00EB7F4A" w:rsidRDefault="00EB7F4A">
      <w:pPr>
        <w:pStyle w:val="ConsPlusNormal"/>
        <w:spacing w:before="220"/>
        <w:ind w:firstLine="540"/>
        <w:jc w:val="both"/>
      </w:pPr>
      <w:r>
        <w:t>наличие письменного обязательства не продавать, не дарить, не передавать в аренду, пользование другим лицам, не обменивать, не делать взнос в виде пая, вклада или не отчуждать иным способом зерносушильное оборудование, оборудование для хранения зерна, являющееся предметом договора финансовой аренды (лизинга), затраты на приобретение которого частично возмещены за счет субсидий, предусмотренных настоящим подпунктом, в течение пяти лет с даты его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приобретение оборудования для хранения зерна, имеющего емкость единовременного хранения вместимостью, не превышающей потребность в хранении зерна, произведенного сельскохозяйственным товаропроизводителем за два года, предшествующих году заключения договора финансовой аренды (лизинга) (в случае если предметом договора финансовой аренды (лизинга) является оборудование для хранения зерна);</w:t>
      </w:r>
    </w:p>
    <w:p w:rsidR="00EB7F4A" w:rsidRDefault="00EB7F4A">
      <w:pPr>
        <w:pStyle w:val="ConsPlusNormal"/>
        <w:spacing w:before="220"/>
        <w:ind w:firstLine="540"/>
        <w:jc w:val="both"/>
      </w:pPr>
      <w:r>
        <w:t>год выпуска зерносушильного оборудования, оборудования для хранения зерна, являющегося предметом договора финансовой аренды (лизинга), должен быть не ранее года, предшествующего году его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 xml:space="preserve">9)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2017 года до 31 декабря 2021 года включительно, предметом которых являются племенные сельскохозяйственные животные, сельскохозяйственным товаропроизводителям,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w:t>
      </w:r>
      <w:r>
        <w:lastRenderedPageBreak/>
        <w:t>за предыдущий и текущий годы.</w:t>
      </w:r>
    </w:p>
    <w:p w:rsidR="00EB7F4A" w:rsidRDefault="00EB7F4A">
      <w:pPr>
        <w:pStyle w:val="ConsPlusNormal"/>
        <w:jc w:val="both"/>
      </w:pPr>
      <w:r>
        <w:t xml:space="preserve">(в ред. </w:t>
      </w:r>
      <w:hyperlink r:id="rId90"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наличие не менее 20 коров и (или) нетелей молочного направления по состоянию на 1 января текущего года (в случае если предметом договора финансовой аренды (лизинга) являются племенные сельскохозяйственные животные, используемые в отрасли животноводства для развития молочного скотоводства);</w:t>
      </w:r>
    </w:p>
    <w:p w:rsidR="00EB7F4A" w:rsidRDefault="00EB7F4A">
      <w:pPr>
        <w:pStyle w:val="ConsPlusNormal"/>
        <w:spacing w:before="220"/>
        <w:ind w:firstLine="540"/>
        <w:jc w:val="both"/>
      </w:pPr>
      <w:r>
        <w:t>наличие не менее 20 коров и (или) нетелей мясного направления по состоянию на 1 января текущего года (в случае если предметом договора финансовой аренды (лизинга) являются племенные сельскохозяйственные животные, используемые в отрасли животноводства для развития мясного скотоводства);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bookmarkStart w:id="36" w:name="P505"/>
      <w:bookmarkEnd w:id="36"/>
      <w:r>
        <w:t>10)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2017 года до 31 декабря 2021 года включительно, предметом которых является технологическое оборудование, используемое в отрасли звероводства, предусмотренное в Перечне техники, автомобилей, оборудования, сельскохозяйственным товаропроизводителям,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jc w:val="both"/>
      </w:pPr>
      <w:r>
        <w:t xml:space="preserve">(в ред. </w:t>
      </w:r>
      <w:hyperlink r:id="rId91"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товаропроизводителя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наличие пушных зверей по состоянию на 1 января текущего года;</w:t>
      </w:r>
    </w:p>
    <w:p w:rsidR="00EB7F4A" w:rsidRDefault="00EB7F4A">
      <w:pPr>
        <w:pStyle w:val="ConsPlusNormal"/>
        <w:spacing w:before="220"/>
        <w:ind w:firstLine="540"/>
        <w:jc w:val="both"/>
      </w:pPr>
      <w:r>
        <w:t>год выпуска технологического оборудования, используемого в отрасли звероводства, являющегося предметом договора финансовой аренды (лизинга), должен быть не ранее года, предшествующего году его предоставления сельскохозяйственному товаропроизводителю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bookmarkStart w:id="37" w:name="P512"/>
      <w:bookmarkEnd w:id="37"/>
      <w:r>
        <w:t>11)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2017 года до 31 декабря 2021 года включительно, предметом которых являются специальные автомобили, используемые для перевозки закупленного и (или) переработанного молока и (или) мяса, предусмотренные в Перечне техники, автомобилей, оборудования, сельскохозяйственным потребительским кооперативам,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jc w:val="both"/>
      </w:pPr>
      <w:r>
        <w:t xml:space="preserve">(в ред. </w:t>
      </w:r>
      <w:hyperlink r:id="rId92"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lastRenderedPageBreak/>
        <w:t>Условия предоставления:</w:t>
      </w:r>
    </w:p>
    <w:p w:rsidR="00EB7F4A" w:rsidRDefault="00EB7F4A">
      <w:pPr>
        <w:pStyle w:val="ConsPlusNormal"/>
        <w:spacing w:before="220"/>
        <w:ind w:firstLine="540"/>
        <w:jc w:val="both"/>
      </w:pPr>
      <w:r>
        <w:t>отсутствие у сельскохозяйственного потребительского кооператива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осуществление закупа молока и (или) мяса у граждан, ведущих личное подсобное хозяйство, на дату первичного представления заявки в текущем году;</w:t>
      </w:r>
    </w:p>
    <w:p w:rsidR="00EB7F4A" w:rsidRDefault="00EB7F4A">
      <w:pPr>
        <w:pStyle w:val="ConsPlusNormal"/>
        <w:spacing w:before="220"/>
        <w:ind w:firstLine="540"/>
        <w:jc w:val="both"/>
      </w:pPr>
      <w:r>
        <w:t>год выпуска специальных автомобилей, используемых для перевозки закупленного и (или) переработанного молока и (или) мяса, являющихся предметом договора финансовой аренды (лизинга), должен быть не ранее года, предшествующего году их предоставления сельскохозяйственному потребительскому кооперативу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bookmarkStart w:id="38" w:name="P519"/>
      <w:bookmarkEnd w:id="38"/>
      <w:r>
        <w:t>12) на возмещение части затрат на уплату лизинговых платежей по договорам финансовой аренды (лизинга) (за исключением договоров сублизинга), заключенным в период с 1 января 2017 года до 31 декабря 2021 года включительно, предметом которых является технологическое оборудование, используемое для доения, и (или) хранения, и (или) переработки закупленного молока, а также хранения и (или) переработки мяса, предусмотренное в Перечне техники, автомобилей, оборудования, сельскохозяйственным потребительским кооперативам, относящимся к малым или средним формам хозяйствования, в размере 40 процентов от уплаченных и не возмещенных за счет субсидий, предусмотренных настоящим подпунктом, лизинговых платежей за предыдущий и текущий годы.</w:t>
      </w:r>
    </w:p>
    <w:p w:rsidR="00EB7F4A" w:rsidRDefault="00EB7F4A">
      <w:pPr>
        <w:pStyle w:val="ConsPlusNormal"/>
        <w:jc w:val="both"/>
      </w:pPr>
      <w:r>
        <w:t xml:space="preserve">(в ред. </w:t>
      </w:r>
      <w:hyperlink r:id="rId93"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отсутствие у сельскохозяйственного потребительского кооператива задолженности по уплате лизинговых платежей на дату представления заявки;</w:t>
      </w:r>
    </w:p>
    <w:p w:rsidR="00EB7F4A" w:rsidRDefault="00EB7F4A">
      <w:pPr>
        <w:pStyle w:val="ConsPlusNormal"/>
        <w:spacing w:before="220"/>
        <w:ind w:firstLine="540"/>
        <w:jc w:val="both"/>
      </w:pPr>
      <w:r>
        <w:t>осуществление закупа молока и (или) мяса у граждан, ведущих личное подсобное хозяйство, на дату первичного представления заявки в текущем году;</w:t>
      </w:r>
    </w:p>
    <w:p w:rsidR="00EB7F4A" w:rsidRDefault="00EB7F4A">
      <w:pPr>
        <w:pStyle w:val="ConsPlusNormal"/>
        <w:spacing w:before="220"/>
        <w:ind w:firstLine="540"/>
        <w:jc w:val="both"/>
      </w:pPr>
      <w:r>
        <w:t>год выпуска технологического оборудования, используемого для хранения и переработки закупленного молока и (или) мяса, являющегося предметом договора финансовой аренды (лизинга), должен быть не ранее года, предшествующего году его предоставления сельскохозяйственному потребительскому кооперативу в соответствии с договором финансовой аренды (лизинга);</w:t>
      </w:r>
    </w:p>
    <w:p w:rsidR="00EB7F4A" w:rsidRDefault="00EB7F4A">
      <w:pPr>
        <w:pStyle w:val="ConsPlusNormal"/>
        <w:spacing w:before="220"/>
        <w:ind w:firstLine="540"/>
        <w:jc w:val="both"/>
      </w:pPr>
      <w:r>
        <w:t>наличие письменного обязательства представить в министерство не позднее 10 марта очередного года отчет о достижении результата.</w:t>
      </w:r>
    </w:p>
    <w:p w:rsidR="00EB7F4A" w:rsidRDefault="00EB7F4A">
      <w:pPr>
        <w:pStyle w:val="ConsPlusNormal"/>
        <w:spacing w:before="220"/>
        <w:ind w:firstLine="540"/>
        <w:jc w:val="both"/>
      </w:pPr>
      <w:r>
        <w:t xml:space="preserve">37. В 2021 году результатами предоставления субсидий, предусмотренных </w:t>
      </w:r>
      <w:hyperlink w:anchor="P415" w:history="1">
        <w:r>
          <w:rPr>
            <w:color w:val="0000FF"/>
          </w:rPr>
          <w:t>пунктом 36</w:t>
        </w:r>
      </w:hyperlink>
      <w:r>
        <w:t xml:space="preserve"> настоящего Положения, являются:</w:t>
      </w:r>
    </w:p>
    <w:p w:rsidR="00EB7F4A" w:rsidRDefault="00EB7F4A">
      <w:pPr>
        <w:pStyle w:val="ConsPlusNormal"/>
        <w:spacing w:before="220"/>
        <w:ind w:firstLine="540"/>
        <w:jc w:val="both"/>
      </w:pPr>
      <w:r>
        <w:t xml:space="preserve">непрекращение деятельности по производству сельскохозяйственной продукции в 2021 году (для лиц, указанных в </w:t>
      </w:r>
      <w:hyperlink w:anchor="P70" w:history="1">
        <w:r>
          <w:rPr>
            <w:color w:val="0000FF"/>
          </w:rPr>
          <w:t>подпункте 1 пункта 4</w:t>
        </w:r>
      </w:hyperlink>
      <w:r>
        <w:t xml:space="preserve"> настоящего Положения, в случае возмещения части затрат, установленных </w:t>
      </w:r>
      <w:hyperlink w:anchor="P416" w:history="1">
        <w:r>
          <w:rPr>
            <w:color w:val="0000FF"/>
          </w:rPr>
          <w:t>подпунктами 1</w:t>
        </w:r>
      </w:hyperlink>
      <w:r>
        <w:t xml:space="preserve"> - </w:t>
      </w:r>
      <w:hyperlink w:anchor="P505" w:history="1">
        <w:r>
          <w:rPr>
            <w:color w:val="0000FF"/>
          </w:rPr>
          <w:t>10 пункта 36</w:t>
        </w:r>
      </w:hyperlink>
      <w:r>
        <w:t xml:space="preserve"> настоящего Положения);</w:t>
      </w:r>
    </w:p>
    <w:p w:rsidR="00EB7F4A" w:rsidRDefault="00EB7F4A">
      <w:pPr>
        <w:pStyle w:val="ConsPlusNormal"/>
        <w:spacing w:before="220"/>
        <w:ind w:firstLine="540"/>
        <w:jc w:val="both"/>
      </w:pPr>
      <w:r>
        <w:t xml:space="preserve">непрекращение деятельности в 2021 году (для крестьянских (фермерских) хозяйств в случае возмещения части затрат, установленных </w:t>
      </w:r>
      <w:hyperlink w:anchor="P416" w:history="1">
        <w:r>
          <w:rPr>
            <w:color w:val="0000FF"/>
          </w:rPr>
          <w:t>подпунктами 1</w:t>
        </w:r>
      </w:hyperlink>
      <w:r>
        <w:t xml:space="preserve"> - </w:t>
      </w:r>
      <w:hyperlink w:anchor="P505" w:history="1">
        <w:r>
          <w:rPr>
            <w:color w:val="0000FF"/>
          </w:rPr>
          <w:t>10 пункта 36</w:t>
        </w:r>
      </w:hyperlink>
      <w:r>
        <w:t xml:space="preserve"> настоящего Положения);</w:t>
      </w:r>
    </w:p>
    <w:p w:rsidR="00EB7F4A" w:rsidRDefault="00EB7F4A">
      <w:pPr>
        <w:pStyle w:val="ConsPlusNormal"/>
        <w:spacing w:before="220"/>
        <w:ind w:firstLine="540"/>
        <w:jc w:val="both"/>
      </w:pPr>
      <w:r>
        <w:t xml:space="preserve">уплата лизинговых платежей на дату представления заявки в размере, указанном в заявке (в </w:t>
      </w:r>
      <w:r>
        <w:lastRenderedPageBreak/>
        <w:t xml:space="preserve">случае возмещения части затрат, установленных </w:t>
      </w:r>
      <w:hyperlink w:anchor="P437" w:history="1">
        <w:r>
          <w:rPr>
            <w:color w:val="0000FF"/>
          </w:rPr>
          <w:t>подпунктами 2</w:t>
        </w:r>
      </w:hyperlink>
      <w:r>
        <w:t xml:space="preserve"> - </w:t>
      </w:r>
      <w:hyperlink w:anchor="P519" w:history="1">
        <w:r>
          <w:rPr>
            <w:color w:val="0000FF"/>
          </w:rPr>
          <w:t>12 пункта 36</w:t>
        </w:r>
      </w:hyperlink>
      <w:r>
        <w:t xml:space="preserve"> настоящего Положения).</w:t>
      </w:r>
    </w:p>
    <w:p w:rsidR="00EB7F4A" w:rsidRDefault="00EB7F4A">
      <w:pPr>
        <w:pStyle w:val="ConsPlusNormal"/>
        <w:spacing w:before="220"/>
        <w:ind w:firstLine="540"/>
        <w:jc w:val="both"/>
      </w:pPr>
      <w:r>
        <w:t xml:space="preserve">Начиная с 2022 года результатами предоставления субсидий, предусмотренных </w:t>
      </w:r>
      <w:hyperlink w:anchor="P415" w:history="1">
        <w:r>
          <w:rPr>
            <w:color w:val="0000FF"/>
          </w:rPr>
          <w:t>пунктом 36</w:t>
        </w:r>
      </w:hyperlink>
      <w:r>
        <w:t xml:space="preserve"> настоящего Положения, являются:</w:t>
      </w:r>
    </w:p>
    <w:p w:rsidR="00EB7F4A" w:rsidRDefault="00EB7F4A">
      <w:pPr>
        <w:pStyle w:val="ConsPlusNormal"/>
        <w:spacing w:before="220"/>
        <w:ind w:firstLine="540"/>
        <w:jc w:val="both"/>
      </w:pPr>
      <w:r>
        <w:t xml:space="preserve">приобретение на дату представления заявки оборудования, наименование которого указано в заявке (в случае возмещения части затрат, установленных </w:t>
      </w:r>
      <w:hyperlink w:anchor="P416" w:history="1">
        <w:r>
          <w:rPr>
            <w:color w:val="0000FF"/>
          </w:rPr>
          <w:t>подпунктом 1 пункта 36</w:t>
        </w:r>
      </w:hyperlink>
      <w:r>
        <w:t xml:space="preserve"> настоящего Положения);</w:t>
      </w:r>
    </w:p>
    <w:p w:rsidR="00EB7F4A" w:rsidRDefault="00EB7F4A">
      <w:pPr>
        <w:pStyle w:val="ConsPlusNormal"/>
        <w:spacing w:before="220"/>
        <w:ind w:firstLine="540"/>
        <w:jc w:val="both"/>
      </w:pPr>
      <w:r>
        <w:t xml:space="preserve">уплата лизинговых платежей на дату представления заявки в размере, указанном в заявке (в случае возмещения части затрат, установленных </w:t>
      </w:r>
      <w:hyperlink w:anchor="P437" w:history="1">
        <w:r>
          <w:rPr>
            <w:color w:val="0000FF"/>
          </w:rPr>
          <w:t>подпунктами 2</w:t>
        </w:r>
      </w:hyperlink>
      <w:r>
        <w:t xml:space="preserve"> - </w:t>
      </w:r>
      <w:hyperlink w:anchor="P519" w:history="1">
        <w:r>
          <w:rPr>
            <w:color w:val="0000FF"/>
          </w:rPr>
          <w:t>12 пункта 36</w:t>
        </w:r>
      </w:hyperlink>
      <w:r>
        <w:t xml:space="preserve"> настоящего Положения);</w:t>
      </w:r>
    </w:p>
    <w:p w:rsidR="00EB7F4A" w:rsidRDefault="00EB7F4A">
      <w:pPr>
        <w:pStyle w:val="ConsPlusNormal"/>
        <w:spacing w:before="220"/>
        <w:ind w:firstLine="540"/>
        <w:jc w:val="both"/>
      </w:pPr>
      <w:r>
        <w:t xml:space="preserve">осуществление на дату представления заявки закупа молока и (или) мяса у граждан, ведущих личное подсобное хозяйство, в текущем году в количестве, указанном в заявке (в случае возмещения части затрат, установленных </w:t>
      </w:r>
      <w:hyperlink w:anchor="P512" w:history="1">
        <w:r>
          <w:rPr>
            <w:color w:val="0000FF"/>
          </w:rPr>
          <w:t>подпунктами 11</w:t>
        </w:r>
      </w:hyperlink>
      <w:r>
        <w:t xml:space="preserve">, </w:t>
      </w:r>
      <w:hyperlink w:anchor="P519" w:history="1">
        <w:r>
          <w:rPr>
            <w:color w:val="0000FF"/>
          </w:rPr>
          <w:t>12 пункта 36</w:t>
        </w:r>
      </w:hyperlink>
      <w:r>
        <w:t xml:space="preserve"> настоящего Положения).</w:t>
      </w:r>
    </w:p>
    <w:p w:rsidR="00EB7F4A" w:rsidRDefault="00EB7F4A">
      <w:pPr>
        <w:pStyle w:val="ConsPlusNormal"/>
        <w:spacing w:before="220"/>
        <w:ind w:firstLine="540"/>
        <w:jc w:val="both"/>
      </w:pPr>
      <w:r>
        <w:t>38. Субсидии на возмещение части затрат на ремонт сельскохозяйственной техники в специализированных ремонтных заводах, понесенных в текущем году, а также в предыдущем году, в случае невозмещения указанных затрат ранее, предоставляются сельскохозяйственным товаропроизводителям.</w:t>
      </w:r>
    </w:p>
    <w:p w:rsidR="00EB7F4A" w:rsidRDefault="00EB7F4A">
      <w:pPr>
        <w:pStyle w:val="ConsPlusNormal"/>
        <w:spacing w:before="220"/>
        <w:ind w:firstLine="540"/>
        <w:jc w:val="both"/>
      </w:pPr>
      <w:bookmarkStart w:id="39" w:name="P535"/>
      <w:bookmarkEnd w:id="39"/>
      <w:r>
        <w:t>Под ремонтом сельскохозяйственной техники в настоящем пункте понимается ремонт зерноуборочных комбайнов, самоходных кормоуборочных комбайнов (далее - комбайн), тракторов третьего тягового класса и выше (далее - трактор), а также узлов и (или) агрегатов указанных видов сельскохозяйственной техники.</w:t>
      </w:r>
    </w:p>
    <w:p w:rsidR="00EB7F4A" w:rsidRDefault="00EB7F4A">
      <w:pPr>
        <w:pStyle w:val="ConsPlusNormal"/>
        <w:spacing w:before="220"/>
        <w:ind w:firstLine="540"/>
        <w:jc w:val="both"/>
      </w:pPr>
      <w:r>
        <w:t xml:space="preserve">Субсидии, предусмотренные настоящим пунктом, предоставляются на ремонт каждого узла и (или) агрегата каждой единицы сельскохозяйственной техники, указанной в </w:t>
      </w:r>
      <w:hyperlink w:anchor="P535" w:history="1">
        <w:r>
          <w:rPr>
            <w:color w:val="0000FF"/>
          </w:rPr>
          <w:t>абзаце втором</w:t>
        </w:r>
      </w:hyperlink>
      <w:r>
        <w:t xml:space="preserve"> настоящего пункта, не более одного раза в год.</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сельскохозяйственный товаропроизводитель относится к малым или средним формам хозяйствования;</w:t>
      </w:r>
    </w:p>
    <w:p w:rsidR="00EB7F4A" w:rsidRDefault="00EB7F4A">
      <w:pPr>
        <w:pStyle w:val="ConsPlusNormal"/>
        <w:spacing w:before="220"/>
        <w:ind w:firstLine="540"/>
        <w:jc w:val="both"/>
      </w:pPr>
      <w:r>
        <w:t>зерноуборочные комбайны, и (или) комбайны, и (или) тракторы зарегистрированы в службе государственного надзора за техническим состоянием самоходных машин и других видов техники Иркутской области;</w:t>
      </w:r>
    </w:p>
    <w:p w:rsidR="00EB7F4A" w:rsidRDefault="00EB7F4A">
      <w:pPr>
        <w:pStyle w:val="ConsPlusNormal"/>
        <w:spacing w:before="220"/>
        <w:ind w:firstLine="540"/>
        <w:jc w:val="both"/>
      </w:pPr>
      <w:r>
        <w:t>ремонт производился в период с 1 сентября предыдущего года до 1 октября текущего года (в случае предоставления субсидий, предусмотренных настоящим пунктом, в 2021 году в целях возмещения части затрат на ремонт зерноуборочных комбайнов, комбайнов, тракторов третьего, четвертого, пятого тягового класса, а также узлов и (или) агрегатов указанных видов сельскохозяйственной техники);</w:t>
      </w:r>
    </w:p>
    <w:p w:rsidR="00EB7F4A" w:rsidRDefault="00EB7F4A">
      <w:pPr>
        <w:pStyle w:val="ConsPlusNormal"/>
        <w:spacing w:before="220"/>
        <w:ind w:firstLine="540"/>
        <w:jc w:val="both"/>
      </w:pPr>
      <w:r>
        <w:t>ремонт производился в период с 1 января предыдущего года до 1 октября текущего года (в случае предоставления субсидий, предусмотренных настоящим пунктом, в 2021 году в целях возмещения части затрат на ремонт тракторов выше пятого тягового класса, а также узлов и (или) агрегатов указанных видов сельскохозяйственной техники);</w:t>
      </w:r>
    </w:p>
    <w:p w:rsidR="00EB7F4A" w:rsidRDefault="00EB7F4A">
      <w:pPr>
        <w:pStyle w:val="ConsPlusNormal"/>
        <w:spacing w:before="220"/>
        <w:ind w:firstLine="540"/>
        <w:jc w:val="both"/>
      </w:pPr>
      <w:r>
        <w:t>ремонт производился в период с четвертого квартала предыдущего года до 1 октября текущего года (применяется с 2022 года).</w:t>
      </w:r>
    </w:p>
    <w:p w:rsidR="00EB7F4A" w:rsidRDefault="00EB7F4A">
      <w:pPr>
        <w:pStyle w:val="ConsPlusNormal"/>
        <w:spacing w:before="220"/>
        <w:ind w:firstLine="540"/>
        <w:jc w:val="both"/>
      </w:pPr>
      <w:r>
        <w:t xml:space="preserve">Результатом предоставления субсидий, предусмотренных настоящим пунктом, является </w:t>
      </w:r>
      <w:r>
        <w:lastRenderedPageBreak/>
        <w:t>количество отремонтированных на дату представления заявки в специализированных ремонтных заводах единиц сельскохозяйственной техники, указанное в заявке.</w:t>
      </w:r>
    </w:p>
    <w:p w:rsidR="00EB7F4A" w:rsidRDefault="00EB7F4A">
      <w:pPr>
        <w:pStyle w:val="ConsPlusNormal"/>
        <w:jc w:val="both"/>
      </w:pPr>
    </w:p>
    <w:p w:rsidR="00EB7F4A" w:rsidRDefault="00EB7F4A">
      <w:pPr>
        <w:pStyle w:val="ConsPlusTitle"/>
        <w:jc w:val="center"/>
        <w:outlineLvl w:val="1"/>
      </w:pPr>
      <w:r>
        <w:t>Глава 7. СОЗДАНИЕ УСЛОВИЙ ДЛЯ НАУЧНОГО ОБЕСПЕЧЕНИЯ РАЗВИТИЯ</w:t>
      </w:r>
    </w:p>
    <w:p w:rsidR="00EB7F4A" w:rsidRDefault="00EB7F4A">
      <w:pPr>
        <w:pStyle w:val="ConsPlusTitle"/>
        <w:jc w:val="center"/>
      </w:pPr>
      <w:r>
        <w:t>СЕЛЬСКОХОЗЯЙСТВЕННОГО ПРОИЗВОДСТВА</w:t>
      </w:r>
    </w:p>
    <w:p w:rsidR="00EB7F4A" w:rsidRDefault="00EB7F4A">
      <w:pPr>
        <w:pStyle w:val="ConsPlusNormal"/>
        <w:jc w:val="both"/>
      </w:pPr>
    </w:p>
    <w:p w:rsidR="00EB7F4A" w:rsidRDefault="00EB7F4A">
      <w:pPr>
        <w:pStyle w:val="ConsPlusNormal"/>
        <w:ind w:firstLine="540"/>
        <w:jc w:val="both"/>
      </w:pPr>
      <w:bookmarkStart w:id="40" w:name="P548"/>
      <w:bookmarkEnd w:id="40"/>
      <w:r>
        <w:t xml:space="preserve">39. Субсидии на возмещение части затрат на оказание консультационной помощи по вопросам ведения отраслей животноводства, растениеводства, рыболовства и рыбоводства (далее - консультационная помощь), понесенных в текущем году, а также в предыдущем году, в случае невозмещения указанных затрат ранее, предоставляются сельскохозяйственным товаропроизводителям по ставке 90 процентов от фактических затрат на оказание консультационной помощи, но не более 90 процентов от расчетной стоимости договора на оказание консультационной помощи, которая определяется в соответствии с </w:t>
      </w:r>
      <w:hyperlink w:anchor="P549" w:history="1">
        <w:r>
          <w:rPr>
            <w:color w:val="0000FF"/>
          </w:rPr>
          <w:t>абзацами вторым</w:t>
        </w:r>
      </w:hyperlink>
      <w:r>
        <w:t xml:space="preserve"> - </w:t>
      </w:r>
      <w:hyperlink w:anchor="P560" w:history="1">
        <w:r>
          <w:rPr>
            <w:color w:val="0000FF"/>
          </w:rPr>
          <w:t>девятым</w:t>
        </w:r>
      </w:hyperlink>
      <w:r>
        <w:t xml:space="preserve"> настоящего пункта, и не более 300000 рублей в текущем году.</w:t>
      </w:r>
    </w:p>
    <w:p w:rsidR="00EB7F4A" w:rsidRDefault="00EB7F4A">
      <w:pPr>
        <w:pStyle w:val="ConsPlusNormal"/>
        <w:spacing w:before="220"/>
        <w:ind w:firstLine="540"/>
        <w:jc w:val="both"/>
      </w:pPr>
      <w:bookmarkStart w:id="41" w:name="P549"/>
      <w:bookmarkEnd w:id="41"/>
      <w:r>
        <w:t>Расчетная стоимость договора на оказание консультационной помощи (РЦДi) определяется по формуле:</w:t>
      </w:r>
    </w:p>
    <w:p w:rsidR="00EB7F4A" w:rsidRDefault="00EB7F4A">
      <w:pPr>
        <w:pStyle w:val="ConsPlusNormal"/>
        <w:jc w:val="both"/>
      </w:pPr>
    </w:p>
    <w:p w:rsidR="00EB7F4A" w:rsidRDefault="00EB7F4A">
      <w:pPr>
        <w:pStyle w:val="ConsPlusNormal"/>
        <w:jc w:val="center"/>
      </w:pPr>
      <w:r>
        <w:t>РЦДi = (ЧЧдоктi x Сдоктi) + (ЧЧкандi x Скандi) +</w:t>
      </w:r>
    </w:p>
    <w:p w:rsidR="00EB7F4A" w:rsidRDefault="00EB7F4A">
      <w:pPr>
        <w:pStyle w:val="ConsPlusNormal"/>
        <w:jc w:val="center"/>
      </w:pPr>
      <w:r>
        <w:t>+ (ЧЧбсi x Сбсi),</w:t>
      </w:r>
    </w:p>
    <w:p w:rsidR="00EB7F4A" w:rsidRDefault="00EB7F4A">
      <w:pPr>
        <w:pStyle w:val="ConsPlusNormal"/>
        <w:jc w:val="both"/>
      </w:pPr>
    </w:p>
    <w:p w:rsidR="00EB7F4A" w:rsidRDefault="00EB7F4A">
      <w:pPr>
        <w:pStyle w:val="ConsPlusNormal"/>
        <w:ind w:firstLine="540"/>
        <w:jc w:val="both"/>
      </w:pPr>
      <w:r>
        <w:t>где:</w:t>
      </w:r>
    </w:p>
    <w:p w:rsidR="00EB7F4A" w:rsidRDefault="00EB7F4A">
      <w:pPr>
        <w:pStyle w:val="ConsPlusNormal"/>
        <w:spacing w:before="220"/>
        <w:ind w:firstLine="540"/>
        <w:jc w:val="both"/>
      </w:pPr>
      <w:r>
        <w:t>ЧЧдоктi - количество человекочасов доктора наук по договору на оказание консультационной помощи i-му сельскохозяйственному товаропроизводителю;</w:t>
      </w:r>
    </w:p>
    <w:p w:rsidR="00EB7F4A" w:rsidRDefault="00EB7F4A">
      <w:pPr>
        <w:pStyle w:val="ConsPlusNormal"/>
        <w:spacing w:before="220"/>
        <w:ind w:firstLine="540"/>
        <w:jc w:val="both"/>
      </w:pPr>
      <w:r>
        <w:t>Сдоктi - максимальная ставка консультационной помощи в час доктора наук, которая определяется правовым актом министерства, i-му сельскохозяйственному товаропроизводителю;</w:t>
      </w:r>
    </w:p>
    <w:p w:rsidR="00EB7F4A" w:rsidRDefault="00EB7F4A">
      <w:pPr>
        <w:pStyle w:val="ConsPlusNormal"/>
        <w:spacing w:before="220"/>
        <w:ind w:firstLine="540"/>
        <w:jc w:val="both"/>
      </w:pPr>
      <w:r>
        <w:t>ЧЧкандi - количество человекочасов кандидата наук по договору на оказание консультационной помощи i-му сельскохозяйственному товаропроизводителю;</w:t>
      </w:r>
    </w:p>
    <w:p w:rsidR="00EB7F4A" w:rsidRDefault="00EB7F4A">
      <w:pPr>
        <w:pStyle w:val="ConsPlusNormal"/>
        <w:spacing w:before="220"/>
        <w:ind w:firstLine="540"/>
        <w:jc w:val="both"/>
      </w:pPr>
      <w:r>
        <w:t>Скандi - максимальная ставка консультационной помощи в час кандидата наук, которая определяется правовым актом министерства, i-му сельскохозяйственному товаропроизводителю;</w:t>
      </w:r>
    </w:p>
    <w:p w:rsidR="00EB7F4A" w:rsidRDefault="00EB7F4A">
      <w:pPr>
        <w:pStyle w:val="ConsPlusNormal"/>
        <w:spacing w:before="220"/>
        <w:ind w:firstLine="540"/>
        <w:jc w:val="both"/>
      </w:pPr>
      <w:r>
        <w:t>ЧЧбсi - количество человекочасов консультанта без ученой степени по договору на оказание консультационной помощи i-му сельскохозяйственному товаропроизводителю;</w:t>
      </w:r>
    </w:p>
    <w:p w:rsidR="00EB7F4A" w:rsidRDefault="00EB7F4A">
      <w:pPr>
        <w:pStyle w:val="ConsPlusNormal"/>
        <w:spacing w:before="220"/>
        <w:ind w:firstLine="540"/>
        <w:jc w:val="both"/>
      </w:pPr>
      <w:bookmarkStart w:id="42" w:name="P560"/>
      <w:bookmarkEnd w:id="42"/>
      <w:r>
        <w:t>Сбсi - максимальная ставка консультационной помощи в час консультанта без ученой степени, которая определяется правовым актом министерства, i-му сельскохозяйственному товаропроизводителю.</w:t>
      </w:r>
    </w:p>
    <w:p w:rsidR="00EB7F4A" w:rsidRDefault="00EB7F4A">
      <w:pPr>
        <w:pStyle w:val="ConsPlusNormal"/>
        <w:spacing w:before="220"/>
        <w:ind w:firstLine="540"/>
        <w:jc w:val="both"/>
      </w:pPr>
      <w:r>
        <w:t>Условия предоставления:</w:t>
      </w:r>
    </w:p>
    <w:p w:rsidR="00EB7F4A" w:rsidRDefault="00EB7F4A">
      <w:pPr>
        <w:pStyle w:val="ConsPlusNormal"/>
        <w:spacing w:before="220"/>
        <w:ind w:firstLine="540"/>
        <w:jc w:val="both"/>
      </w:pPr>
      <w:r>
        <w:t>сельскохозяйственный товаропроизводитель относится к малым или средним формам хозяйствования;</w:t>
      </w:r>
    </w:p>
    <w:p w:rsidR="00EB7F4A" w:rsidRDefault="00EB7F4A">
      <w:pPr>
        <w:pStyle w:val="ConsPlusNormal"/>
        <w:spacing w:before="220"/>
        <w:ind w:firstLine="540"/>
        <w:jc w:val="both"/>
      </w:pPr>
      <w:r>
        <w:t>лица, оказывающие консультационную помощь сельскохозяйственным товаропроизводителям, должны иметь высшее образование и (или) ученую степень по направлению оказания консультационной помощи;</w:t>
      </w:r>
    </w:p>
    <w:p w:rsidR="00EB7F4A" w:rsidRDefault="00EB7F4A">
      <w:pPr>
        <w:pStyle w:val="ConsPlusNormal"/>
        <w:spacing w:before="220"/>
        <w:ind w:firstLine="540"/>
        <w:jc w:val="both"/>
      </w:pPr>
      <w:r>
        <w:t>технологии и (или) разработки, полученные по результатам оказания консультационной помощи, должны быть внедрены в процесс производства сельскохозяйственного товаропроизводителя в текущем году и (или) в предыдущем году не позднее даты представления заявки;</w:t>
      </w:r>
    </w:p>
    <w:p w:rsidR="00EB7F4A" w:rsidRDefault="00EB7F4A">
      <w:pPr>
        <w:pStyle w:val="ConsPlusNormal"/>
        <w:spacing w:before="220"/>
        <w:ind w:firstLine="540"/>
        <w:jc w:val="both"/>
      </w:pPr>
      <w:r>
        <w:lastRenderedPageBreak/>
        <w:t>объемы заимствования и цитирования не должны превышать 60 процентов от общего объема текста, подготовленного по результатам консультационной помощи.</w:t>
      </w:r>
    </w:p>
    <w:p w:rsidR="00EB7F4A" w:rsidRDefault="00EB7F4A">
      <w:pPr>
        <w:pStyle w:val="ConsPlusNormal"/>
        <w:spacing w:before="220"/>
        <w:ind w:firstLine="540"/>
        <w:jc w:val="both"/>
      </w:pPr>
      <w:r>
        <w:t xml:space="preserve">40. Результатом предоставления субсидий, предусмотренных </w:t>
      </w:r>
      <w:hyperlink w:anchor="P548" w:history="1">
        <w:r>
          <w:rPr>
            <w:color w:val="0000FF"/>
          </w:rPr>
          <w:t>пунктом 39</w:t>
        </w:r>
      </w:hyperlink>
      <w:r>
        <w:t xml:space="preserve"> настоящего Положения, является количество консультационных услуг, оказанных на дату представления заявки сельскохозяйственному товаропроизводителю, указанное в заявке.</w:t>
      </w:r>
    </w:p>
    <w:p w:rsidR="00EB7F4A" w:rsidRDefault="00EB7F4A">
      <w:pPr>
        <w:pStyle w:val="ConsPlusNormal"/>
        <w:jc w:val="both"/>
      </w:pPr>
    </w:p>
    <w:p w:rsidR="00EB7F4A" w:rsidRDefault="00EB7F4A">
      <w:pPr>
        <w:pStyle w:val="ConsPlusTitle"/>
        <w:jc w:val="center"/>
        <w:outlineLvl w:val="1"/>
      </w:pPr>
      <w:bookmarkStart w:id="43" w:name="P568"/>
      <w:bookmarkEnd w:id="43"/>
      <w:r>
        <w:t>Глава 8. СОЗДАНИЕ УСЛОВИЙ ДЛЯ ПРИВЛЕЧЕНИЯ МОЛОДЫХ</w:t>
      </w:r>
    </w:p>
    <w:p w:rsidR="00EB7F4A" w:rsidRDefault="00EB7F4A">
      <w:pPr>
        <w:pStyle w:val="ConsPlusTitle"/>
        <w:jc w:val="center"/>
      </w:pPr>
      <w:r>
        <w:t>СПЕЦИАЛИСТОВ В АГРОПРОМЫШЛЕННОМ КОМПЛЕКСЕ</w:t>
      </w:r>
    </w:p>
    <w:p w:rsidR="00EB7F4A" w:rsidRDefault="00EB7F4A">
      <w:pPr>
        <w:pStyle w:val="ConsPlusNormal"/>
        <w:jc w:val="both"/>
      </w:pPr>
    </w:p>
    <w:p w:rsidR="00EB7F4A" w:rsidRDefault="00EB7F4A">
      <w:pPr>
        <w:pStyle w:val="ConsPlusNormal"/>
        <w:ind w:firstLine="540"/>
        <w:jc w:val="both"/>
      </w:pPr>
      <w:r>
        <w:t>41. Субсидии на обеспечение квалифицированными кадрами сферы сельскохозяйственного производства предоставляются:</w:t>
      </w:r>
    </w:p>
    <w:p w:rsidR="00EB7F4A" w:rsidRDefault="00EB7F4A">
      <w:pPr>
        <w:pStyle w:val="ConsPlusNormal"/>
        <w:spacing w:before="220"/>
        <w:ind w:firstLine="540"/>
        <w:jc w:val="both"/>
      </w:pPr>
      <w:r>
        <w:t>1) на возмещение затрат на единовременную выплату молодым специалистам при трудоустройстве на работу с учетом налога на доходы физических лиц, понесенных в текущем году, а также в предыдущем году, в случае невозмещения указанных затрат ранее (далее соответственно - субсидии на единовременную выплату, единовременная выплата), в размере 300000 рублей при трудоустройстве на работу молодого специалиста, имеющего среднее профессиональное образование, позволяющее вести профессиональную деятельность в сфере сельскохозяйственного производства, в размере 400000 рублей при трудоустройстве на работу молодого специалиста, имеющего высшее образование, позволяющее вести профессиональную деятельность в сфере сельскохозяйственного производства:</w:t>
      </w:r>
    </w:p>
    <w:p w:rsidR="00EB7F4A" w:rsidRDefault="00EB7F4A">
      <w:pPr>
        <w:pStyle w:val="ConsPlusNormal"/>
        <w:spacing w:before="220"/>
        <w:ind w:firstLine="540"/>
        <w:jc w:val="both"/>
      </w:pPr>
      <w:bookmarkStart w:id="44" w:name="P573"/>
      <w:bookmarkEnd w:id="44"/>
      <w:r>
        <w:t>сельскохозяйственным товаропроизводителям, сельскохозяйственным потребительским кооперативам, осуществившим единовременные выплаты;</w:t>
      </w:r>
    </w:p>
    <w:p w:rsidR="00EB7F4A" w:rsidRDefault="00EB7F4A">
      <w:pPr>
        <w:pStyle w:val="ConsPlusNormal"/>
        <w:spacing w:before="220"/>
        <w:ind w:firstLine="540"/>
        <w:jc w:val="both"/>
      </w:pPr>
      <w:bookmarkStart w:id="45" w:name="P574"/>
      <w:bookmarkEnd w:id="45"/>
      <w:r>
        <w:t xml:space="preserve">индивидуальным предпринимателям, указанным в </w:t>
      </w:r>
      <w:hyperlink w:anchor="P70" w:history="1">
        <w:r>
          <w:rPr>
            <w:color w:val="0000FF"/>
          </w:rPr>
          <w:t>подпункте 1 пункта 4</w:t>
        </w:r>
      </w:hyperlink>
      <w:r>
        <w:t xml:space="preserve"> настоящего Положения, крестьянским (фермерским) хозяйствам, являющимся (главы которых являются) молодыми специалистами (далее - молодые специалисты - предприниматели);</w:t>
      </w:r>
    </w:p>
    <w:p w:rsidR="00EB7F4A" w:rsidRDefault="00EB7F4A">
      <w:pPr>
        <w:pStyle w:val="ConsPlusNormal"/>
        <w:spacing w:before="220"/>
        <w:ind w:firstLine="540"/>
        <w:jc w:val="both"/>
      </w:pPr>
      <w:r>
        <w:t>2) на возмещение затрат на единовременную стимулирующую выплату специалистам в связи с осуществлением трудовой деятельности в сфере сельскохозяйственного производства с учетом налога на доходы физических лиц, понесенных в текущем году, а также в предыдущем году, в случае невозмещения указанных затрат ранее (далее соответственно - субсидии на единовременную стимулирующую выплату, единовременная стимулирующая выплата), в размере 200000 рублей:</w:t>
      </w:r>
    </w:p>
    <w:p w:rsidR="00EB7F4A" w:rsidRDefault="00EB7F4A">
      <w:pPr>
        <w:pStyle w:val="ConsPlusNormal"/>
        <w:spacing w:before="220"/>
        <w:ind w:firstLine="540"/>
        <w:jc w:val="both"/>
      </w:pPr>
      <w:bookmarkStart w:id="46" w:name="P576"/>
      <w:bookmarkEnd w:id="46"/>
      <w:r>
        <w:t>сельскохозяйственным товаропроизводителям, сельскохозяйственным потребительским кооперативам, осуществившим единовременные стимулирующие выплаты;</w:t>
      </w:r>
    </w:p>
    <w:p w:rsidR="00EB7F4A" w:rsidRDefault="00EB7F4A">
      <w:pPr>
        <w:pStyle w:val="ConsPlusNormal"/>
        <w:spacing w:before="220"/>
        <w:ind w:firstLine="540"/>
        <w:jc w:val="both"/>
      </w:pPr>
      <w:bookmarkStart w:id="47" w:name="P577"/>
      <w:bookmarkEnd w:id="47"/>
      <w:r>
        <w:t xml:space="preserve">индивидуальным предпринимателям, указанным в </w:t>
      </w:r>
      <w:hyperlink w:anchor="P70" w:history="1">
        <w:r>
          <w:rPr>
            <w:color w:val="0000FF"/>
          </w:rPr>
          <w:t>подпункте 1 пункта 4</w:t>
        </w:r>
      </w:hyperlink>
      <w:r>
        <w:t xml:space="preserve"> настоящего Положения, крестьянским (фермерским) хозяйствам, являющимся (главы которых являются) специалистами (далее - специалисты-предприниматели).</w:t>
      </w:r>
    </w:p>
    <w:p w:rsidR="00EB7F4A" w:rsidRDefault="00EB7F4A">
      <w:pPr>
        <w:pStyle w:val="ConsPlusNormal"/>
        <w:spacing w:before="220"/>
        <w:ind w:firstLine="540"/>
        <w:jc w:val="both"/>
      </w:pPr>
      <w:r>
        <w:t xml:space="preserve">42. Условия предоставления субсидий на единовременную выплату, предусмотренных </w:t>
      </w:r>
      <w:hyperlink w:anchor="P573" w:history="1">
        <w:r>
          <w:rPr>
            <w:color w:val="0000FF"/>
          </w:rPr>
          <w:t>абзацем вторым подпункта 1 пункта 41</w:t>
        </w:r>
      </w:hyperlink>
      <w:r>
        <w:t xml:space="preserve"> настоящего Положения:</w:t>
      </w:r>
    </w:p>
    <w:p w:rsidR="00EB7F4A" w:rsidRDefault="00EB7F4A">
      <w:pPr>
        <w:pStyle w:val="ConsPlusNormal"/>
        <w:spacing w:before="220"/>
        <w:ind w:firstLine="540"/>
        <w:jc w:val="both"/>
      </w:pPr>
      <w:r>
        <w:t xml:space="preserve">1) наличие соглашения о предоставлении единовременной выплаты между сельскохозяйственным товаропроизводителем, сельскохозяйственным потребительским кооперативом и молодым специалистом (по форме, утвержденной правовым актом министерства), предусматривающего обязательство молодого специалиста возместить затраты сельскохозяйственного товаропроизводителя, сельскохозяйственного потребительского кооператива на предоставление ему единовременной выплаты в случае прекращения трудового договора до истечения трех лет с даты предоставления молодому специалисту единовременной выплаты по основаниям, предусмотренным </w:t>
      </w:r>
      <w:hyperlink r:id="rId94" w:history="1">
        <w:r>
          <w:rPr>
            <w:color w:val="0000FF"/>
          </w:rPr>
          <w:t>пунктом 5 части первой статьи 77</w:t>
        </w:r>
      </w:hyperlink>
      <w:r>
        <w:t xml:space="preserve">, </w:t>
      </w:r>
      <w:hyperlink r:id="rId95" w:history="1">
        <w:r>
          <w:rPr>
            <w:color w:val="0000FF"/>
          </w:rPr>
          <w:t>статьей 80</w:t>
        </w:r>
      </w:hyperlink>
      <w:r>
        <w:t xml:space="preserve">, </w:t>
      </w:r>
      <w:hyperlink r:id="rId96" w:history="1">
        <w:r>
          <w:rPr>
            <w:color w:val="0000FF"/>
          </w:rPr>
          <w:t>пунктами 3</w:t>
        </w:r>
      </w:hyperlink>
      <w:r>
        <w:t xml:space="preserve">, </w:t>
      </w:r>
      <w:hyperlink r:id="rId97" w:history="1">
        <w:r>
          <w:rPr>
            <w:color w:val="0000FF"/>
          </w:rPr>
          <w:t>5</w:t>
        </w:r>
      </w:hyperlink>
      <w:r>
        <w:t xml:space="preserve"> - </w:t>
      </w:r>
      <w:hyperlink r:id="rId98" w:history="1">
        <w:r>
          <w:rPr>
            <w:color w:val="0000FF"/>
          </w:rPr>
          <w:t>7.1</w:t>
        </w:r>
      </w:hyperlink>
      <w:r>
        <w:t xml:space="preserve">, </w:t>
      </w:r>
      <w:hyperlink r:id="rId99" w:history="1">
        <w:r>
          <w:rPr>
            <w:color w:val="0000FF"/>
          </w:rPr>
          <w:t>9</w:t>
        </w:r>
      </w:hyperlink>
      <w:r>
        <w:t xml:space="preserve">, </w:t>
      </w:r>
      <w:hyperlink r:id="rId100" w:history="1">
        <w:r>
          <w:rPr>
            <w:color w:val="0000FF"/>
          </w:rPr>
          <w:t>11</w:t>
        </w:r>
      </w:hyperlink>
      <w:r>
        <w:t xml:space="preserve">, а также </w:t>
      </w:r>
      <w:hyperlink r:id="rId101" w:history="1">
        <w:r>
          <w:rPr>
            <w:color w:val="0000FF"/>
          </w:rPr>
          <w:t>пунктами 13</w:t>
        </w:r>
      </w:hyperlink>
      <w:r>
        <w:t xml:space="preserve">, </w:t>
      </w:r>
      <w:hyperlink r:id="rId102" w:history="1">
        <w:r>
          <w:rPr>
            <w:color w:val="0000FF"/>
          </w:rPr>
          <w:t>14 (если основанием для увольнения молодого специалиста являются его виновные действия (бездействие)) части первой статьи 81</w:t>
        </w:r>
      </w:hyperlink>
      <w:r>
        <w:t xml:space="preserve">, </w:t>
      </w:r>
      <w:hyperlink r:id="rId103" w:history="1">
        <w:r>
          <w:rPr>
            <w:color w:val="0000FF"/>
          </w:rPr>
          <w:t>пунктами 4</w:t>
        </w:r>
      </w:hyperlink>
      <w:r>
        <w:t xml:space="preserve">, </w:t>
      </w:r>
      <w:hyperlink r:id="rId104" w:history="1">
        <w:r>
          <w:rPr>
            <w:color w:val="0000FF"/>
          </w:rPr>
          <w:t>8</w:t>
        </w:r>
      </w:hyperlink>
      <w:r>
        <w:t xml:space="preserve">, </w:t>
      </w:r>
      <w:hyperlink r:id="rId105" w:history="1">
        <w:r>
          <w:rPr>
            <w:color w:val="0000FF"/>
          </w:rPr>
          <w:t>9 части первой статьи 83</w:t>
        </w:r>
      </w:hyperlink>
      <w:r>
        <w:t xml:space="preserve"> Трудового кодекса Российской Федерации, а также </w:t>
      </w:r>
      <w:hyperlink r:id="rId106" w:history="1">
        <w:r>
          <w:rPr>
            <w:color w:val="0000FF"/>
          </w:rPr>
          <w:t>статьей 84</w:t>
        </w:r>
      </w:hyperlink>
      <w:r>
        <w:t xml:space="preserve"> Трудового кодекса Российской Федерации (если нарушение установленных Трудовым </w:t>
      </w:r>
      <w:hyperlink r:id="rId107" w:history="1">
        <w:r>
          <w:rPr>
            <w:color w:val="0000FF"/>
          </w:rPr>
          <w:t>кодексом</w:t>
        </w:r>
      </w:hyperlink>
      <w:r>
        <w:t xml:space="preserve"> Российской Федерации или иными федеральными законами правил заключения трудового договора допущено по вине молодого специалиста);</w:t>
      </w:r>
    </w:p>
    <w:p w:rsidR="00EB7F4A" w:rsidRDefault="00EB7F4A">
      <w:pPr>
        <w:pStyle w:val="ConsPlusNormal"/>
        <w:spacing w:before="220"/>
        <w:ind w:firstLine="540"/>
        <w:jc w:val="both"/>
      </w:pPr>
      <w:bookmarkStart w:id="48" w:name="P580"/>
      <w:bookmarkEnd w:id="48"/>
      <w:r>
        <w:t>2) наличие письменных обязательств сельскохозяйственного товаропроизводителя, сельскохозяйственного потребительского кооператива по обеспечению в течение трех лет с даты предоставления молодому специалисту единовременной выплаты:</w:t>
      </w:r>
    </w:p>
    <w:p w:rsidR="00EB7F4A" w:rsidRDefault="00EB7F4A">
      <w:pPr>
        <w:pStyle w:val="ConsPlusNormal"/>
        <w:spacing w:before="220"/>
        <w:ind w:firstLine="540"/>
        <w:jc w:val="both"/>
      </w:pPr>
      <w:r>
        <w:t>молодого специалиста работой в соответствии с высшим образованием или средним профессиональным образованием, позволяющим вести профессиональную деятельность в сфере сельскохозяйственного производства;</w:t>
      </w:r>
    </w:p>
    <w:p w:rsidR="00EB7F4A" w:rsidRDefault="00EB7F4A">
      <w:pPr>
        <w:pStyle w:val="ConsPlusNormal"/>
        <w:spacing w:before="220"/>
        <w:ind w:firstLine="540"/>
        <w:jc w:val="both"/>
      </w:pPr>
      <w:r>
        <w:t>сохранения уровня заработной платы молодого специалиста не ниже установленного при заключении с ним трудового договора;</w:t>
      </w:r>
    </w:p>
    <w:p w:rsidR="00EB7F4A" w:rsidRDefault="00EB7F4A">
      <w:pPr>
        <w:pStyle w:val="ConsPlusNormal"/>
        <w:spacing w:before="220"/>
        <w:ind w:firstLine="540"/>
        <w:jc w:val="both"/>
      </w:pPr>
      <w:r>
        <w:t xml:space="preserve">представления в министерство отчета о выполнении обязательств, предусмотренных настоящим подпунктом, а также </w:t>
      </w:r>
      <w:hyperlink w:anchor="P584" w:history="1">
        <w:r>
          <w:rPr>
            <w:color w:val="0000FF"/>
          </w:rPr>
          <w:t>подпунктами 3</w:t>
        </w:r>
      </w:hyperlink>
      <w:r>
        <w:t xml:space="preserve">, </w:t>
      </w:r>
      <w:hyperlink w:anchor="P585" w:history="1">
        <w:r>
          <w:rPr>
            <w:color w:val="0000FF"/>
          </w:rPr>
          <w:t>4</w:t>
        </w:r>
      </w:hyperlink>
      <w:r>
        <w:t xml:space="preserve"> настоящего пункта, по форме и в сроки, установленные Соглашением;</w:t>
      </w:r>
    </w:p>
    <w:p w:rsidR="00EB7F4A" w:rsidRDefault="00EB7F4A">
      <w:pPr>
        <w:pStyle w:val="ConsPlusNormal"/>
        <w:spacing w:before="220"/>
        <w:ind w:firstLine="540"/>
        <w:jc w:val="both"/>
      </w:pPr>
      <w:bookmarkStart w:id="49" w:name="P584"/>
      <w:bookmarkEnd w:id="49"/>
      <w:r>
        <w:t>3) наличие письменного обязательства сельскохозяйственного товаропроизводителя, сельскохозяйственного потребительского кооператива по обеспечению молодого специалиста жилым помещением (при наличии потребности) на период не менее трех лет с даты предоставления молодому специалисту единовременной выплаты либо до приобретения (строительства) им собственного жилья;</w:t>
      </w:r>
    </w:p>
    <w:p w:rsidR="00EB7F4A" w:rsidRDefault="00EB7F4A">
      <w:pPr>
        <w:pStyle w:val="ConsPlusNormal"/>
        <w:spacing w:before="220"/>
        <w:ind w:firstLine="540"/>
        <w:jc w:val="both"/>
      </w:pPr>
      <w:bookmarkStart w:id="50" w:name="P585"/>
      <w:bookmarkEnd w:id="50"/>
      <w:r>
        <w:t xml:space="preserve">4) наличие письменного обязательства сельскохозяйственного товаропроизводителя, сельскохозяйственного потребительского кооператива возвратить субсидии на единовременную выплату в областной бюджет в полном объеме в течение 30 календарных дней с даты прекращения трудового договора с молодым специалистом в случае его прекращения до истечения трех лет с даты предоставления молодому специалисту единовременной выплаты, за исключением случаев, предусмотренных </w:t>
      </w:r>
      <w:hyperlink r:id="rId108" w:history="1">
        <w:r>
          <w:rPr>
            <w:color w:val="0000FF"/>
          </w:rPr>
          <w:t>пунктом 8 части первой статьи 77</w:t>
        </w:r>
      </w:hyperlink>
      <w:r>
        <w:t xml:space="preserve">, </w:t>
      </w:r>
      <w:hyperlink r:id="rId109" w:history="1">
        <w:r>
          <w:rPr>
            <w:color w:val="0000FF"/>
          </w:rPr>
          <w:t>пунктами 13</w:t>
        </w:r>
      </w:hyperlink>
      <w:r>
        <w:t xml:space="preserve">, </w:t>
      </w:r>
      <w:hyperlink r:id="rId110" w:history="1">
        <w:r>
          <w:rPr>
            <w:color w:val="0000FF"/>
          </w:rPr>
          <w:t>14 части первой статьи 81</w:t>
        </w:r>
      </w:hyperlink>
      <w:r>
        <w:t xml:space="preserve"> Трудового кодекса Российской Федерации (если молодой специалист уволен по основанию, не связанному с совершением им и (или) сельскохозяйственным товаропроизводителем, сельскохозяйственным потребительским кооперативом виновных действий (бездействием)), </w:t>
      </w:r>
      <w:hyperlink r:id="rId111" w:history="1">
        <w:r>
          <w:rPr>
            <w:color w:val="0000FF"/>
          </w:rPr>
          <w:t>пунктами 5</w:t>
        </w:r>
      </w:hyperlink>
      <w:r>
        <w:t xml:space="preserve"> - </w:t>
      </w:r>
      <w:hyperlink r:id="rId112" w:history="1">
        <w:r>
          <w:rPr>
            <w:color w:val="0000FF"/>
          </w:rPr>
          <w:t>7</w:t>
        </w:r>
      </w:hyperlink>
      <w:r>
        <w:t xml:space="preserve">, </w:t>
      </w:r>
      <w:hyperlink r:id="rId113" w:history="1">
        <w:r>
          <w:rPr>
            <w:color w:val="0000FF"/>
          </w:rPr>
          <w:t>13 части первой статьи 83</w:t>
        </w:r>
      </w:hyperlink>
      <w:r>
        <w:t xml:space="preserve"> Трудового кодекса Российской Федерации, а также </w:t>
      </w:r>
      <w:hyperlink r:id="rId114" w:history="1">
        <w:r>
          <w:rPr>
            <w:color w:val="0000FF"/>
          </w:rPr>
          <w:t>статьей 84</w:t>
        </w:r>
      </w:hyperlink>
      <w:r>
        <w:t xml:space="preserve"> Трудового кодекса Российской Федерации (если нарушение установленных Трудовым </w:t>
      </w:r>
      <w:hyperlink r:id="rId115" w:history="1">
        <w:r>
          <w:rPr>
            <w:color w:val="0000FF"/>
          </w:rPr>
          <w:t>кодексом</w:t>
        </w:r>
      </w:hyperlink>
      <w:r>
        <w:t xml:space="preserve"> Российской Федерации или иным федеральным законом правил заключения трудового договора допущено не по вине молодого специалиста и (или) сельскохозяйственного товаропроизводителя, сельскохозяйственного потребительского кооператива);</w:t>
      </w:r>
    </w:p>
    <w:p w:rsidR="00EB7F4A" w:rsidRDefault="00EB7F4A">
      <w:pPr>
        <w:pStyle w:val="ConsPlusNormal"/>
        <w:spacing w:before="220"/>
        <w:ind w:firstLine="540"/>
        <w:jc w:val="both"/>
      </w:pPr>
      <w:r>
        <w:t>5) наличие платежных документов, подтверждающих уплату сельскохозяйственным товаропроизводителем, сельскохозяйственным потребительским кооперативом налога на доходы физических лиц за молодого специалиста с единовременной выплаты;</w:t>
      </w:r>
    </w:p>
    <w:p w:rsidR="00EB7F4A" w:rsidRDefault="00EB7F4A">
      <w:pPr>
        <w:pStyle w:val="ConsPlusNormal"/>
        <w:spacing w:before="220"/>
        <w:ind w:firstLine="540"/>
        <w:jc w:val="both"/>
      </w:pPr>
      <w:r>
        <w:t>6) осуществление единовременной выплаты молодому специалисту, отвечающему следующим требованиям:</w:t>
      </w:r>
    </w:p>
    <w:p w:rsidR="00EB7F4A" w:rsidRDefault="00EB7F4A">
      <w:pPr>
        <w:pStyle w:val="ConsPlusNormal"/>
        <w:spacing w:before="220"/>
        <w:ind w:firstLine="540"/>
        <w:jc w:val="both"/>
      </w:pPr>
      <w:r>
        <w:t>молодой специалист является гражданином Российской Федерации в возрасте до 35 лет включительно;</w:t>
      </w:r>
    </w:p>
    <w:p w:rsidR="00EB7F4A" w:rsidRDefault="00EB7F4A">
      <w:pPr>
        <w:pStyle w:val="ConsPlusNormal"/>
        <w:spacing w:before="220"/>
        <w:ind w:firstLine="540"/>
        <w:jc w:val="both"/>
      </w:pPr>
      <w:r>
        <w:t xml:space="preserve">молодой специалист на момент трудоустройства имеет высшее образование или среднее профессиональное образование, позволяющее вести профессиональную деятельность в сфере </w:t>
      </w:r>
      <w:r>
        <w:lastRenderedPageBreak/>
        <w:t>сельскохозяйственного производства;</w:t>
      </w:r>
    </w:p>
    <w:p w:rsidR="00EB7F4A" w:rsidRDefault="00EB7F4A">
      <w:pPr>
        <w:pStyle w:val="ConsPlusNormal"/>
        <w:spacing w:before="220"/>
        <w:ind w:firstLine="540"/>
        <w:jc w:val="both"/>
      </w:pPr>
      <w:r>
        <w:t>молодой специалист трудоустроен на основании трудового договора к сельскохозяйственному товаропроизводителю, в сельскохозяйственный потребительский кооператив при условии трудоустройства в текущем году или в период, не превышающий двух лет, предшествующих текущему году, но не позднее трех лет после получения образования, позволяющего вести профессиональную деятельность в сфере сельскохозяйственного производства;</w:t>
      </w:r>
    </w:p>
    <w:p w:rsidR="00EB7F4A" w:rsidRDefault="00EB7F4A">
      <w:pPr>
        <w:pStyle w:val="ConsPlusNormal"/>
        <w:spacing w:before="220"/>
        <w:ind w:firstLine="540"/>
        <w:jc w:val="both"/>
      </w:pPr>
      <w:r>
        <w:t>молодой специалист впервые трудоустроен на должность по специальности или направлению подготовки в соответствии с полученным профессиональным образованием соответствующего уровня и квалификацией или впервые трудоустроен по профессии тракториста-машиниста (механизатора) при наличии удостоверения тракториста (тракториста-машиниста), выданного в органах государственного надзора за техническим состоянием самоходных машин и других видов техники Российской Федерации, а также одного из следующих документов: диплома о среднем профессиональном образовании по профессии "Тракторист-машинист сельскохозяйственного производства"; диплома о среднем профессиональном образовании по специальностям "Техник-механик сельского хозяйства" или "Агрономия" и удостоверения о повышении квалификации или диплома о профессиональной переподготовке по дополнительной профессиональной программе "Тракторист-машинист сельскохозяйственного производства" объемом не менее 470 часов; диплома о среднем профессиональном образовании по профессии "Автомеханик" или "Автослесарь" и удостоверения о повышении квалификации или диплома о профессиональной переподготовке по дополнительной профессиональной программе "Тракторист-машинист сельскохозяйственного производства" объемом не менее 470 часов;</w:t>
      </w:r>
    </w:p>
    <w:p w:rsidR="00EB7F4A" w:rsidRDefault="00EB7F4A">
      <w:pPr>
        <w:pStyle w:val="ConsPlusNormal"/>
        <w:spacing w:before="220"/>
        <w:ind w:firstLine="540"/>
        <w:jc w:val="both"/>
      </w:pPr>
      <w:r>
        <w:t>7) наличие письменного обязательства сельскохозяйственного товаропроизводителя, сельскохозяйственного потребительского кооператива представить в министерство отчет о достижении результата в течение 30 рабочих дней по истечении трех лет с даты предоставления молодому специалисту единовременной выплаты.</w:t>
      </w:r>
    </w:p>
    <w:p w:rsidR="00EB7F4A" w:rsidRDefault="00EB7F4A">
      <w:pPr>
        <w:pStyle w:val="ConsPlusNormal"/>
        <w:spacing w:before="220"/>
        <w:ind w:firstLine="540"/>
        <w:jc w:val="both"/>
      </w:pPr>
      <w:r>
        <w:t xml:space="preserve">43. Результатом предоставления субсидий на единовременную выплату, предусмотренных </w:t>
      </w:r>
      <w:hyperlink w:anchor="P573" w:history="1">
        <w:r>
          <w:rPr>
            <w:color w:val="0000FF"/>
          </w:rPr>
          <w:t>абзацем вторым подпункта 1 пункта 41</w:t>
        </w:r>
      </w:hyperlink>
      <w:r>
        <w:t xml:space="preserve"> настоящего Положения, является закрепление молодого специалиста у сельскохозяйственного товаропроизводителя, сельскохозяйственного потребительского кооператива не менее чем на три года с даты предоставления субсидий на единовременную выплату.</w:t>
      </w:r>
    </w:p>
    <w:p w:rsidR="00EB7F4A" w:rsidRDefault="00EB7F4A">
      <w:pPr>
        <w:pStyle w:val="ConsPlusNormal"/>
        <w:spacing w:before="220"/>
        <w:ind w:firstLine="540"/>
        <w:jc w:val="both"/>
      </w:pPr>
      <w:r>
        <w:t xml:space="preserve">К сельскохозяйственному товаропроизводителю, сельскохозяйственному потребительскому кооперативу не применяется мера ответственности за недостижение результата предоставления субсидий на единовременную выплату, предусмотренная </w:t>
      </w:r>
      <w:hyperlink w:anchor="P178" w:history="1">
        <w:r>
          <w:rPr>
            <w:color w:val="0000FF"/>
          </w:rPr>
          <w:t>пунктом 23</w:t>
        </w:r>
      </w:hyperlink>
      <w:r>
        <w:t xml:space="preserve"> настоящего Положения, в случае прекращения трудового договора с молодым специалистом до истечения трех лет с даты предоставления субсидий на единовременную выплату по основаниям, предусмотренным </w:t>
      </w:r>
      <w:hyperlink r:id="rId116" w:history="1">
        <w:r>
          <w:rPr>
            <w:color w:val="0000FF"/>
          </w:rPr>
          <w:t>пунктом 8 части первой статьи 77</w:t>
        </w:r>
      </w:hyperlink>
      <w:r>
        <w:t xml:space="preserve">, </w:t>
      </w:r>
      <w:hyperlink r:id="rId117" w:history="1">
        <w:r>
          <w:rPr>
            <w:color w:val="0000FF"/>
          </w:rPr>
          <w:t>пунктами 13</w:t>
        </w:r>
      </w:hyperlink>
      <w:r>
        <w:t xml:space="preserve">, </w:t>
      </w:r>
      <w:hyperlink r:id="rId118" w:history="1">
        <w:r>
          <w:rPr>
            <w:color w:val="0000FF"/>
          </w:rPr>
          <w:t>14 части первой статьи 81</w:t>
        </w:r>
      </w:hyperlink>
      <w:r>
        <w:t xml:space="preserve"> Трудового кодекса Российской Федерации (если молодой специалист уволен по основанию, не связанному с совершением им и (или) сельскохозяйственным товаропроизводителем, сельскохозяйственным потребительским кооперативом виновных действий (бездействием)), </w:t>
      </w:r>
      <w:hyperlink r:id="rId119" w:history="1">
        <w:r>
          <w:rPr>
            <w:color w:val="0000FF"/>
          </w:rPr>
          <w:t>пунктами 5</w:t>
        </w:r>
      </w:hyperlink>
      <w:r>
        <w:t xml:space="preserve"> - </w:t>
      </w:r>
      <w:hyperlink r:id="rId120" w:history="1">
        <w:r>
          <w:rPr>
            <w:color w:val="0000FF"/>
          </w:rPr>
          <w:t>7</w:t>
        </w:r>
      </w:hyperlink>
      <w:r>
        <w:t xml:space="preserve">, </w:t>
      </w:r>
      <w:hyperlink r:id="rId121" w:history="1">
        <w:r>
          <w:rPr>
            <w:color w:val="0000FF"/>
          </w:rPr>
          <w:t>13 части первой статьи 83</w:t>
        </w:r>
      </w:hyperlink>
      <w:r>
        <w:t xml:space="preserve"> Трудового кодекса Российской Федерации, а также </w:t>
      </w:r>
      <w:hyperlink r:id="rId122" w:history="1">
        <w:r>
          <w:rPr>
            <w:color w:val="0000FF"/>
          </w:rPr>
          <w:t>статьей 84</w:t>
        </w:r>
      </w:hyperlink>
      <w:r>
        <w:t xml:space="preserve"> Трудового кодекса Российской Федерации (если нарушение установленных Трудовым </w:t>
      </w:r>
      <w:hyperlink r:id="rId123" w:history="1">
        <w:r>
          <w:rPr>
            <w:color w:val="0000FF"/>
          </w:rPr>
          <w:t>кодексом</w:t>
        </w:r>
      </w:hyperlink>
      <w:r>
        <w:t xml:space="preserve"> Российской Федерации или иным федеральным законом правил заключения трудового договора допущено не по вине молодого специалиста и (или) сельскохозяйственного товаропроизводителя, сельскохозяйственного потребительского кооператива).</w:t>
      </w:r>
    </w:p>
    <w:p w:rsidR="00EB7F4A" w:rsidRDefault="00EB7F4A">
      <w:pPr>
        <w:pStyle w:val="ConsPlusNormal"/>
        <w:spacing w:before="220"/>
        <w:ind w:firstLine="540"/>
        <w:jc w:val="both"/>
      </w:pPr>
      <w:r>
        <w:t xml:space="preserve">44. Условия предоставления субсидий на единовременную выплату, предусмотренных </w:t>
      </w:r>
      <w:hyperlink w:anchor="P574" w:history="1">
        <w:r>
          <w:rPr>
            <w:color w:val="0000FF"/>
          </w:rPr>
          <w:t>абзацем третьим подпункта 1 пункта 41</w:t>
        </w:r>
      </w:hyperlink>
      <w:r>
        <w:t xml:space="preserve"> настоящего Положения:</w:t>
      </w:r>
    </w:p>
    <w:p w:rsidR="00EB7F4A" w:rsidRDefault="00EB7F4A">
      <w:pPr>
        <w:pStyle w:val="ConsPlusNormal"/>
        <w:spacing w:before="220"/>
        <w:ind w:firstLine="540"/>
        <w:jc w:val="both"/>
      </w:pPr>
      <w:r>
        <w:t xml:space="preserve">1) наличие платежных документов, подтверждающих уплату индивидуальным </w:t>
      </w:r>
      <w:r>
        <w:lastRenderedPageBreak/>
        <w:t xml:space="preserve">предпринимателем, указанным в </w:t>
      </w:r>
      <w:hyperlink w:anchor="P70" w:history="1">
        <w:r>
          <w:rPr>
            <w:color w:val="0000FF"/>
          </w:rPr>
          <w:t>подпункте 1 пункта 4</w:t>
        </w:r>
      </w:hyperlink>
      <w:r>
        <w:t xml:space="preserve"> настоящего Положения, крестьянским (фермерским) хозяйством налога на доходы физических лиц с единовременной выплаты;</w:t>
      </w:r>
    </w:p>
    <w:p w:rsidR="00EB7F4A" w:rsidRDefault="00EB7F4A">
      <w:pPr>
        <w:pStyle w:val="ConsPlusNormal"/>
        <w:spacing w:before="220"/>
        <w:ind w:firstLine="540"/>
        <w:jc w:val="both"/>
      </w:pPr>
      <w:r>
        <w:t>2) молодой специалист - предприниматель является гражданином Российской Федерации в возрасте до 35 лет включительно;</w:t>
      </w:r>
    </w:p>
    <w:p w:rsidR="00EB7F4A" w:rsidRDefault="00EB7F4A">
      <w:pPr>
        <w:pStyle w:val="ConsPlusNormal"/>
        <w:spacing w:before="220"/>
        <w:ind w:firstLine="540"/>
        <w:jc w:val="both"/>
      </w:pPr>
      <w:r>
        <w:t>3) молодой специалист - предприниматель зарегистрирован в качестве индивидуального предпринимателя не ранее чем за пять лет, предшествующих текущему году;</w:t>
      </w:r>
    </w:p>
    <w:p w:rsidR="00EB7F4A" w:rsidRDefault="00EB7F4A">
      <w:pPr>
        <w:pStyle w:val="ConsPlusNormal"/>
        <w:spacing w:before="220"/>
        <w:ind w:firstLine="540"/>
        <w:jc w:val="both"/>
      </w:pPr>
      <w:r>
        <w:t>4) молодой специалист - предприниматель имеет высшее образование или среднее профессиональное образование, позволяющее вести профессиональную деятельность в сфере сельскохозяйственного производства, полученное не ранее чем за пять лет, предшествующих текущему году;</w:t>
      </w:r>
    </w:p>
    <w:p w:rsidR="00EB7F4A" w:rsidRDefault="00EB7F4A">
      <w:pPr>
        <w:pStyle w:val="ConsPlusNormal"/>
        <w:spacing w:before="220"/>
        <w:ind w:firstLine="540"/>
        <w:jc w:val="both"/>
      </w:pPr>
      <w:r>
        <w:t>5) наличие письменных обязательств молодого специалиста - предпринимателя:</w:t>
      </w:r>
    </w:p>
    <w:p w:rsidR="00EB7F4A" w:rsidRDefault="00EB7F4A">
      <w:pPr>
        <w:pStyle w:val="ConsPlusNormal"/>
        <w:spacing w:before="220"/>
        <w:ind w:firstLine="540"/>
        <w:jc w:val="both"/>
      </w:pPr>
      <w:r>
        <w:t>осуществлять деятельность в качестве сельскохозяйственного товаропроизводителя (главы крестьянского (фермерского) хозяйства) не менее трех лет с даты предоставления субсидий на единовременную выплату (за исключением случаев смерти молодого специалиста - предпринимателя, объявления его судом умершим или признания его судом безвестно отсутствующим или недееспособным; прекращения деятельности в качестве сельскохозяйственного товаропроизводителя (главы крестьянского (фермерского) хозяйства) при наличии медицинских показаний к прекращению указанной деятельности,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both"/>
            </w:pPr>
            <w:r>
              <w:rPr>
                <w:color w:val="392C69"/>
              </w:rPr>
              <w:t xml:space="preserve">Действие изменений, внесенных в абз. 3 пп. 5 п. 44 </w:t>
            </w:r>
            <w:hyperlink r:id="rId124" w:history="1">
              <w:r>
                <w:rPr>
                  <w:color w:val="0000FF"/>
                </w:rPr>
                <w:t>Постановлением</w:t>
              </w:r>
            </w:hyperlink>
            <w:r>
              <w:rPr>
                <w:color w:val="392C69"/>
              </w:rPr>
              <w:t xml:space="preserve"> Правительства Иркутской области от 06.12.2021 N 940-пп, </w:t>
            </w:r>
            <w:hyperlink r:id="rId125" w:history="1">
              <w:r>
                <w:rPr>
                  <w:color w:val="0000FF"/>
                </w:rPr>
                <w:t>распространяется</w:t>
              </w:r>
            </w:hyperlink>
            <w:r>
              <w:rPr>
                <w:color w:val="392C69"/>
              </w:rPr>
              <w:t xml:space="preserve"> на правоотношения, возникшие со дня вступления в силу </w:t>
            </w:r>
            <w:hyperlink r:id="rId126" w:history="1">
              <w:r>
                <w:rPr>
                  <w:color w:val="0000FF"/>
                </w:rPr>
                <w:t>Постановления</w:t>
              </w:r>
            </w:hyperlink>
            <w:r>
              <w:rPr>
                <w:color w:val="392C69"/>
              </w:rPr>
              <w:t xml:space="preserve"> Правительства Иркутской области от 21 июля 2021 года N 493-пп "О внесении изменений в постановление Правительства Иркутской области от 11 марта 2013 года N 78-пп и признании утратившими силу отдельных постановлений Правительства Иркутской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spacing w:before="280"/>
        <w:ind w:firstLine="540"/>
        <w:jc w:val="both"/>
      </w:pPr>
      <w:r>
        <w:t>представлять ежегодно в течение трех лет с даты предоставления субсидий на единовременную выплату в министерство отчеты о финансово-экономическом состоянии, подтверждающие деятельность молодого специалиста - предпринимателя в качестве сельскохозяйственного товаропроизводителя (главы крестьянского (фермерского) хозяйства), в сроки, установленные правовым актом министерства;</w:t>
      </w:r>
    </w:p>
    <w:p w:rsidR="00EB7F4A" w:rsidRDefault="00EB7F4A">
      <w:pPr>
        <w:pStyle w:val="ConsPlusNormal"/>
        <w:jc w:val="both"/>
      </w:pPr>
      <w:r>
        <w:t xml:space="preserve">(в ред. </w:t>
      </w:r>
      <w:hyperlink r:id="rId127"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t>возвратить субсидии на единовременную выплату в областной бюджет в полном объеме в течение 30 календарных дней с даты прекращения деятельности в качестве сельскохозяйственного товаропроизводителя (главы крестьянского (фермерского) хозяйства), в случае ее прекращения до истечения трех лет с даты предоставления субсидий на единовременную выплату (за исключением случаев смерти молодого специалиста - предпринимателя, объявления его судом умершим или признания его судом безвестно отсутствующим или недееспособным; прекращения деятельности в качестве сельскохозяйственного товаропроизводителя (главы крестьянского (фермерского) хозяйства) при наличии медицинских показаний к прекращению указанной деятельности,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4A" w:rsidRDefault="00EB7F4A">
      <w:pPr>
        <w:pStyle w:val="ConsPlusNormal"/>
        <w:spacing w:before="220"/>
        <w:ind w:firstLine="540"/>
        <w:jc w:val="both"/>
      </w:pPr>
      <w:r>
        <w:t>представить в министерство отчет о достижении результата в течение 30 рабочих дней по истечении трех лет с даты предоставления субсидий на единовременную выплату.</w:t>
      </w:r>
    </w:p>
    <w:p w:rsidR="00EB7F4A" w:rsidRDefault="00EB7F4A">
      <w:pPr>
        <w:pStyle w:val="ConsPlusNormal"/>
        <w:spacing w:before="220"/>
        <w:ind w:firstLine="540"/>
        <w:jc w:val="both"/>
      </w:pPr>
      <w:r>
        <w:lastRenderedPageBreak/>
        <w:t xml:space="preserve">45. Результатом предоставления субсидий на единовременную выплату, предусмотренных </w:t>
      </w:r>
      <w:hyperlink w:anchor="P574" w:history="1">
        <w:r>
          <w:rPr>
            <w:color w:val="0000FF"/>
          </w:rPr>
          <w:t>абзацем третьим подпункта 1 пункта 41</w:t>
        </w:r>
      </w:hyperlink>
      <w:r>
        <w:t xml:space="preserve"> настоящего Положения, является закрепление молодого специалиста - предпринимателя в качестве сельскохозяйственного товаропроизводителя (главы крестьянского (фермерского) хозяйства) не менее чем на три года с даты предоставления субсидий на единовременную выплату.</w:t>
      </w:r>
    </w:p>
    <w:p w:rsidR="00EB7F4A" w:rsidRDefault="00EB7F4A">
      <w:pPr>
        <w:pStyle w:val="ConsPlusNormal"/>
        <w:spacing w:before="220"/>
        <w:ind w:firstLine="540"/>
        <w:jc w:val="both"/>
      </w:pPr>
      <w:r>
        <w:t xml:space="preserve">К молодому специалисту - предпринимателю не применяется мера ответственности за недостижение результата предоставления субсидий на единовременную выплату, предусмотренная </w:t>
      </w:r>
      <w:hyperlink w:anchor="P178" w:history="1">
        <w:r>
          <w:rPr>
            <w:color w:val="0000FF"/>
          </w:rPr>
          <w:t>пунктом 23</w:t>
        </w:r>
      </w:hyperlink>
      <w:r>
        <w:t xml:space="preserve"> настоящего Положения, в случае смерти молодого специалиста - предпринимателя, объявления его судом умершим или признания его судом безвестно отсутствующим или недееспособным; прекращения деятельности в качестве сельскохозяйственного товаропроизводителя (главы крестьянского (фермерского) хозяйства) при наличии медицинских показаний к прекращению указанной деятельности,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4A" w:rsidRDefault="00EB7F4A">
      <w:pPr>
        <w:pStyle w:val="ConsPlusNormal"/>
        <w:spacing w:before="220"/>
        <w:ind w:firstLine="540"/>
        <w:jc w:val="both"/>
      </w:pPr>
      <w:r>
        <w:t xml:space="preserve">46. Условия предоставления субсидий на единовременную стимулирующую выплату, предусмотренных </w:t>
      </w:r>
      <w:hyperlink w:anchor="P576" w:history="1">
        <w:r>
          <w:rPr>
            <w:color w:val="0000FF"/>
          </w:rPr>
          <w:t>абзацем вторым подпункта 2 пункта 41</w:t>
        </w:r>
      </w:hyperlink>
      <w:r>
        <w:t xml:space="preserve"> настоящего Положения:</w:t>
      </w:r>
    </w:p>
    <w:p w:rsidR="00EB7F4A" w:rsidRDefault="00EB7F4A">
      <w:pPr>
        <w:pStyle w:val="ConsPlusNormal"/>
        <w:spacing w:before="220"/>
        <w:ind w:firstLine="540"/>
        <w:jc w:val="both"/>
      </w:pPr>
      <w:r>
        <w:t xml:space="preserve">1) наличие соглашения о предоставлении единовременной стимулирующей выплаты между сельскохозяйственным товаропроизводителем, сельскохозяйственным потребительским кооперативом и специалистом (по форме, утвержденной правовым актом министерства), предусматривающего обязательство специалиста возместить затраты сельскохозяйственного товаропроизводителя, сельскохозяйственного потребительского кооператива на предоставление ему единовременной стимулирующей выплаты в случае прекращения трудового договора до истечения двух лет с момента получения специалистом единовременной стимулирующей выплаты по основаниям, предусмотренным </w:t>
      </w:r>
      <w:hyperlink r:id="rId128" w:history="1">
        <w:r>
          <w:rPr>
            <w:color w:val="0000FF"/>
          </w:rPr>
          <w:t>пунктом 5 части первой статьи 77</w:t>
        </w:r>
      </w:hyperlink>
      <w:r>
        <w:t xml:space="preserve">, </w:t>
      </w:r>
      <w:hyperlink r:id="rId129" w:history="1">
        <w:r>
          <w:rPr>
            <w:color w:val="0000FF"/>
          </w:rPr>
          <w:t>статьей 80</w:t>
        </w:r>
      </w:hyperlink>
      <w:r>
        <w:t xml:space="preserve">, </w:t>
      </w:r>
      <w:hyperlink r:id="rId130" w:history="1">
        <w:r>
          <w:rPr>
            <w:color w:val="0000FF"/>
          </w:rPr>
          <w:t>пунктами 3</w:t>
        </w:r>
      </w:hyperlink>
      <w:r>
        <w:t xml:space="preserve">, </w:t>
      </w:r>
      <w:hyperlink r:id="rId131" w:history="1">
        <w:r>
          <w:rPr>
            <w:color w:val="0000FF"/>
          </w:rPr>
          <w:t>5</w:t>
        </w:r>
      </w:hyperlink>
      <w:r>
        <w:t xml:space="preserve"> - </w:t>
      </w:r>
      <w:hyperlink r:id="rId132" w:history="1">
        <w:r>
          <w:rPr>
            <w:color w:val="0000FF"/>
          </w:rPr>
          <w:t>7.1</w:t>
        </w:r>
      </w:hyperlink>
      <w:r>
        <w:t xml:space="preserve">, </w:t>
      </w:r>
      <w:hyperlink r:id="rId133" w:history="1">
        <w:r>
          <w:rPr>
            <w:color w:val="0000FF"/>
          </w:rPr>
          <w:t>9</w:t>
        </w:r>
      </w:hyperlink>
      <w:r>
        <w:t xml:space="preserve">, </w:t>
      </w:r>
      <w:hyperlink r:id="rId134" w:history="1">
        <w:r>
          <w:rPr>
            <w:color w:val="0000FF"/>
          </w:rPr>
          <w:t>11</w:t>
        </w:r>
      </w:hyperlink>
      <w:r>
        <w:t xml:space="preserve">, а также </w:t>
      </w:r>
      <w:hyperlink r:id="rId135" w:history="1">
        <w:r>
          <w:rPr>
            <w:color w:val="0000FF"/>
          </w:rPr>
          <w:t>пунктами 13</w:t>
        </w:r>
      </w:hyperlink>
      <w:r>
        <w:t xml:space="preserve">, </w:t>
      </w:r>
      <w:hyperlink r:id="rId136" w:history="1">
        <w:r>
          <w:rPr>
            <w:color w:val="0000FF"/>
          </w:rPr>
          <w:t>14</w:t>
        </w:r>
      </w:hyperlink>
      <w:r>
        <w:t xml:space="preserve"> (если основанием для увольнения специалиста являются его виновные действия (бездействие)) части первой статьи 81, </w:t>
      </w:r>
      <w:hyperlink r:id="rId137" w:history="1">
        <w:r>
          <w:rPr>
            <w:color w:val="0000FF"/>
          </w:rPr>
          <w:t>пунктами 4</w:t>
        </w:r>
      </w:hyperlink>
      <w:r>
        <w:t xml:space="preserve">, </w:t>
      </w:r>
      <w:hyperlink r:id="rId138" w:history="1">
        <w:r>
          <w:rPr>
            <w:color w:val="0000FF"/>
          </w:rPr>
          <w:t>8</w:t>
        </w:r>
      </w:hyperlink>
      <w:r>
        <w:t xml:space="preserve">, </w:t>
      </w:r>
      <w:hyperlink r:id="rId139" w:history="1">
        <w:r>
          <w:rPr>
            <w:color w:val="0000FF"/>
          </w:rPr>
          <w:t>9 части первой статьи 83</w:t>
        </w:r>
      </w:hyperlink>
      <w:r>
        <w:t xml:space="preserve"> Трудового кодекса Российской Федерации, а также </w:t>
      </w:r>
      <w:hyperlink r:id="rId140" w:history="1">
        <w:r>
          <w:rPr>
            <w:color w:val="0000FF"/>
          </w:rPr>
          <w:t>статьей 84</w:t>
        </w:r>
      </w:hyperlink>
      <w:r>
        <w:t xml:space="preserve"> Трудового кодекса Российской Федерации (если нарушение установленных Трудовым </w:t>
      </w:r>
      <w:hyperlink r:id="rId141" w:history="1">
        <w:r>
          <w:rPr>
            <w:color w:val="0000FF"/>
          </w:rPr>
          <w:t>кодексом</w:t>
        </w:r>
      </w:hyperlink>
      <w:r>
        <w:t xml:space="preserve"> Российской Федерации или иными федеральными законами правил заключения трудового договора допущено по вине специалиста);</w:t>
      </w:r>
    </w:p>
    <w:p w:rsidR="00EB7F4A" w:rsidRDefault="00EB7F4A">
      <w:pPr>
        <w:pStyle w:val="ConsPlusNormal"/>
        <w:spacing w:before="220"/>
        <w:ind w:firstLine="540"/>
        <w:jc w:val="both"/>
      </w:pPr>
      <w:r>
        <w:t>2) наличие письменных обязательств сельскохозяйственного товаропроизводителя, сельскохозяйственного потребительского кооператива по обеспечению в течение двух лет с даты предоставления специалисту единовременной стимулирующей выплаты:</w:t>
      </w:r>
    </w:p>
    <w:p w:rsidR="00EB7F4A" w:rsidRDefault="00EB7F4A">
      <w:pPr>
        <w:pStyle w:val="ConsPlusNormal"/>
        <w:spacing w:before="220"/>
        <w:ind w:firstLine="540"/>
        <w:jc w:val="both"/>
      </w:pPr>
      <w:r>
        <w:t>специалиста работой в соответствии с высшим образованием или средним профессиональным образованием, позволяющим вести профессиональную деятельность в сфере сельскохозяйственного производства;</w:t>
      </w:r>
    </w:p>
    <w:p w:rsidR="00EB7F4A" w:rsidRDefault="00EB7F4A">
      <w:pPr>
        <w:pStyle w:val="ConsPlusNormal"/>
        <w:spacing w:before="220"/>
        <w:ind w:firstLine="540"/>
        <w:jc w:val="both"/>
      </w:pPr>
      <w:r>
        <w:t>сохранения уровня заработной платы специалиста не ниже установленного при заключении с ним трудового договора;</w:t>
      </w:r>
    </w:p>
    <w:p w:rsidR="00EB7F4A" w:rsidRDefault="00EB7F4A">
      <w:pPr>
        <w:pStyle w:val="ConsPlusNormal"/>
        <w:spacing w:before="220"/>
        <w:ind w:firstLine="540"/>
        <w:jc w:val="both"/>
      </w:pPr>
      <w:r>
        <w:t xml:space="preserve">представления в министерство отчета о выполнении обязательств, предусмотренных настоящим подпунктом, а также </w:t>
      </w:r>
      <w:hyperlink w:anchor="P615" w:history="1">
        <w:r>
          <w:rPr>
            <w:color w:val="0000FF"/>
          </w:rPr>
          <w:t>подпунктами 3</w:t>
        </w:r>
      </w:hyperlink>
      <w:r>
        <w:t xml:space="preserve">, </w:t>
      </w:r>
      <w:hyperlink w:anchor="P616" w:history="1">
        <w:r>
          <w:rPr>
            <w:color w:val="0000FF"/>
          </w:rPr>
          <w:t>4</w:t>
        </w:r>
      </w:hyperlink>
      <w:r>
        <w:t xml:space="preserve"> настоящего пункта, по форме и в сроки, установленные Соглашением;</w:t>
      </w:r>
    </w:p>
    <w:p w:rsidR="00EB7F4A" w:rsidRDefault="00EB7F4A">
      <w:pPr>
        <w:pStyle w:val="ConsPlusNormal"/>
        <w:spacing w:before="220"/>
        <w:ind w:firstLine="540"/>
        <w:jc w:val="both"/>
      </w:pPr>
      <w:bookmarkStart w:id="51" w:name="P615"/>
      <w:bookmarkEnd w:id="51"/>
      <w:r>
        <w:t>3) наличие письменного обязательства сельскохозяйственного товаропроизводителя, сельскохозяйственного потребительского кооператива по обеспечению специалиста жилым помещением (при наличии потребности) на период не менее двух лет с даты предоставления специалисту единовременной стимулирующей выплаты либо до приобретения (строительства) им собственного жилья;</w:t>
      </w:r>
    </w:p>
    <w:p w:rsidR="00EB7F4A" w:rsidRDefault="00EB7F4A">
      <w:pPr>
        <w:pStyle w:val="ConsPlusNormal"/>
        <w:spacing w:before="220"/>
        <w:ind w:firstLine="540"/>
        <w:jc w:val="both"/>
      </w:pPr>
      <w:bookmarkStart w:id="52" w:name="P616"/>
      <w:bookmarkEnd w:id="52"/>
      <w:r>
        <w:lastRenderedPageBreak/>
        <w:t xml:space="preserve">4) наличие письменного обязательства сельскохозяйственного товаропроизводителя, сельскохозяйственного потребительского кооператива возвратить субсидии на единовременную стимулирующую выплату в областной бюджет в полном объеме в течение 30 календарных дней с даты прекращения трудового договора со специалистом в случае его прекращения до истечения двух лет с даты предоставления специалисту единовременной стимулирующей выплаты, за исключением случаев, предусмотренных </w:t>
      </w:r>
      <w:hyperlink r:id="rId142" w:history="1">
        <w:r>
          <w:rPr>
            <w:color w:val="0000FF"/>
          </w:rPr>
          <w:t>пунктом 8 части первой статьи 77</w:t>
        </w:r>
      </w:hyperlink>
      <w:r>
        <w:t xml:space="preserve">, </w:t>
      </w:r>
      <w:hyperlink r:id="rId143" w:history="1">
        <w:r>
          <w:rPr>
            <w:color w:val="0000FF"/>
          </w:rPr>
          <w:t>пунктами 13</w:t>
        </w:r>
      </w:hyperlink>
      <w:r>
        <w:t xml:space="preserve">, </w:t>
      </w:r>
      <w:hyperlink r:id="rId144" w:history="1">
        <w:r>
          <w:rPr>
            <w:color w:val="0000FF"/>
          </w:rPr>
          <w:t>14 части первой статьи 81</w:t>
        </w:r>
      </w:hyperlink>
      <w:r>
        <w:t xml:space="preserve"> Трудового кодекса Российской Федерации (если специалист уволен по основанию, не связанному с совершением им и (или) сельскохозяйственным товаропроизводителем, сельскохозяйственным потребительским кооперативом виновных действий (бездействием)), </w:t>
      </w:r>
      <w:hyperlink r:id="rId145" w:history="1">
        <w:r>
          <w:rPr>
            <w:color w:val="0000FF"/>
          </w:rPr>
          <w:t>пунктами 5</w:t>
        </w:r>
      </w:hyperlink>
      <w:r>
        <w:t xml:space="preserve"> - </w:t>
      </w:r>
      <w:hyperlink r:id="rId146" w:history="1">
        <w:r>
          <w:rPr>
            <w:color w:val="0000FF"/>
          </w:rPr>
          <w:t>7</w:t>
        </w:r>
      </w:hyperlink>
      <w:r>
        <w:t xml:space="preserve">, </w:t>
      </w:r>
      <w:hyperlink r:id="rId147" w:history="1">
        <w:r>
          <w:rPr>
            <w:color w:val="0000FF"/>
          </w:rPr>
          <w:t>13 части первой статьи 83</w:t>
        </w:r>
      </w:hyperlink>
      <w:r>
        <w:t xml:space="preserve"> Трудового кодекса Российской Федерации, а также </w:t>
      </w:r>
      <w:hyperlink r:id="rId148" w:history="1">
        <w:r>
          <w:rPr>
            <w:color w:val="0000FF"/>
          </w:rPr>
          <w:t>статьей 84</w:t>
        </w:r>
      </w:hyperlink>
      <w:r>
        <w:t xml:space="preserve"> Трудового кодекса Российской Федерации (если нарушение установленных Трудовым </w:t>
      </w:r>
      <w:hyperlink r:id="rId149" w:history="1">
        <w:r>
          <w:rPr>
            <w:color w:val="0000FF"/>
          </w:rPr>
          <w:t>кодексом</w:t>
        </w:r>
      </w:hyperlink>
      <w:r>
        <w:t xml:space="preserve"> Российской Федерации или иным федеральным законом правил заключения трудового договора допущено не по вине специалиста и (или) сельскохозяйственного товаропроизводителя, сельскохозяйственного потребительского кооператива);</w:t>
      </w:r>
    </w:p>
    <w:p w:rsidR="00EB7F4A" w:rsidRDefault="00EB7F4A">
      <w:pPr>
        <w:pStyle w:val="ConsPlusNormal"/>
        <w:spacing w:before="220"/>
        <w:ind w:firstLine="540"/>
        <w:jc w:val="both"/>
      </w:pPr>
      <w:r>
        <w:t>5) наличие документа, подтверждающего уплату сельскохозяйственным товаропроизводителем, сельскохозяйственным потребительским кооперативом налога на доходы физических лиц за специалиста с единовременной стимулирующей выплаты;</w:t>
      </w:r>
    </w:p>
    <w:p w:rsidR="00EB7F4A" w:rsidRDefault="00EB7F4A">
      <w:pPr>
        <w:pStyle w:val="ConsPlusNormal"/>
        <w:spacing w:before="220"/>
        <w:ind w:firstLine="540"/>
        <w:jc w:val="both"/>
      </w:pPr>
      <w:r>
        <w:t>6) осуществление единовременной стимулирующей выплаты специалисту, отвечающему следующим требованиям:</w:t>
      </w:r>
    </w:p>
    <w:p w:rsidR="00EB7F4A" w:rsidRDefault="00EB7F4A">
      <w:pPr>
        <w:pStyle w:val="ConsPlusNormal"/>
        <w:spacing w:before="220"/>
        <w:ind w:firstLine="540"/>
        <w:jc w:val="both"/>
      </w:pPr>
      <w:r>
        <w:t>специалист является гражданином Российской Федерации в возрасте до 35 лет включительно;</w:t>
      </w:r>
    </w:p>
    <w:p w:rsidR="00EB7F4A" w:rsidRDefault="00EB7F4A">
      <w:pPr>
        <w:pStyle w:val="ConsPlusNormal"/>
        <w:spacing w:before="220"/>
        <w:ind w:firstLine="540"/>
        <w:jc w:val="both"/>
      </w:pPr>
      <w:r>
        <w:t xml:space="preserve">специалист осуществляет трудовую деятельность в сфере сельскохозяйственного производства на основании трудового договора у сельскохозяйственного товаропроизводителя (в сельскохозяйственном потребительском кооперативе), которому предоставлены субсидии на единовременную выплату указанному специалисту, исполнившего (исполнившем) обязательства, предусмотренные </w:t>
      </w:r>
      <w:hyperlink w:anchor="P580" w:history="1">
        <w:r>
          <w:rPr>
            <w:color w:val="0000FF"/>
          </w:rPr>
          <w:t>подпунктами 2</w:t>
        </w:r>
      </w:hyperlink>
      <w:r>
        <w:t xml:space="preserve"> - </w:t>
      </w:r>
      <w:hyperlink w:anchor="P585" w:history="1">
        <w:r>
          <w:rPr>
            <w:color w:val="0000FF"/>
          </w:rPr>
          <w:t>4 пункта 42</w:t>
        </w:r>
      </w:hyperlink>
      <w:r>
        <w:t xml:space="preserve"> настоящего Положения;</w:t>
      </w:r>
    </w:p>
    <w:p w:rsidR="00EB7F4A" w:rsidRDefault="00EB7F4A">
      <w:pPr>
        <w:pStyle w:val="ConsPlusNormal"/>
        <w:spacing w:before="220"/>
        <w:ind w:firstLine="540"/>
        <w:jc w:val="both"/>
      </w:pPr>
      <w:r>
        <w:t>специалист непрерывно в течение трех лет с даты предоставления ему единовременной выплаты осуществлял трудовую деятельность в сфере сельскохозяйственного производства на основании трудового договора у сельскохозяйственного товаропроизводителя, в сельскохозяйственном потребительском кооперативе в соответствии с полученным высшим образованием или средним профессиональным образованием, позволяющим вести профессиональную деятельность в сфере сельскохозяйственного производства;</w:t>
      </w:r>
    </w:p>
    <w:p w:rsidR="00EB7F4A" w:rsidRDefault="00EB7F4A">
      <w:pPr>
        <w:pStyle w:val="ConsPlusNormal"/>
        <w:spacing w:before="220"/>
        <w:ind w:firstLine="540"/>
        <w:jc w:val="both"/>
      </w:pPr>
      <w:r>
        <w:t>7) наличие письменного обязательства сельскохозяйственного товаропроизводителя, сельскохозяйственного потребительского кооператива представить в министерство отчет о достижении результата в течение 30 рабочих дней по истечении двух лет с даты предоставления специалисту единовременной стимулирующей выплаты.</w:t>
      </w:r>
    </w:p>
    <w:p w:rsidR="00EB7F4A" w:rsidRDefault="00EB7F4A">
      <w:pPr>
        <w:pStyle w:val="ConsPlusNormal"/>
        <w:spacing w:before="220"/>
        <w:ind w:firstLine="540"/>
        <w:jc w:val="both"/>
      </w:pPr>
      <w:r>
        <w:t xml:space="preserve">47. Результатом предоставления субсидий на единовременную стимулирующую выплату, предусмотренных </w:t>
      </w:r>
      <w:hyperlink w:anchor="P576" w:history="1">
        <w:r>
          <w:rPr>
            <w:color w:val="0000FF"/>
          </w:rPr>
          <w:t>абзацем вторым подпункта 2 пункта 41</w:t>
        </w:r>
      </w:hyperlink>
      <w:r>
        <w:t xml:space="preserve"> настоящего Положения, является закрепление специалиста у сельскохозяйственного товаропроизводителя, сельскохозяйственного потребительского кооператива не менее чем на два года с даты предоставления субсидий на единовременную стимулирующую выплату.</w:t>
      </w:r>
    </w:p>
    <w:p w:rsidR="00EB7F4A" w:rsidRDefault="00EB7F4A">
      <w:pPr>
        <w:pStyle w:val="ConsPlusNormal"/>
        <w:spacing w:before="220"/>
        <w:ind w:firstLine="540"/>
        <w:jc w:val="both"/>
      </w:pPr>
      <w:r>
        <w:t xml:space="preserve">К сельскохозяйственному товаропроизводителю, сельскохозяйственному потребительскому кооперативу не применяется мера ответственности за недостижение результата предоставления субсидий на единовременную стимулирующую выплату, предусмотренная </w:t>
      </w:r>
      <w:hyperlink w:anchor="P178" w:history="1">
        <w:r>
          <w:rPr>
            <w:color w:val="0000FF"/>
          </w:rPr>
          <w:t>пунктом 23</w:t>
        </w:r>
      </w:hyperlink>
      <w:r>
        <w:t xml:space="preserve"> настоящего Положения, в случае прекращения трудового договора со специалистом до истечения трех лет с даты предоставления субсидий на единовременную стимулирующую выплату по основаниям, </w:t>
      </w:r>
      <w:r>
        <w:lastRenderedPageBreak/>
        <w:t xml:space="preserve">предусмотренным </w:t>
      </w:r>
      <w:hyperlink r:id="rId150" w:history="1">
        <w:r>
          <w:rPr>
            <w:color w:val="0000FF"/>
          </w:rPr>
          <w:t>пунктом 8 части первой статьи 77</w:t>
        </w:r>
      </w:hyperlink>
      <w:r>
        <w:t xml:space="preserve">, </w:t>
      </w:r>
      <w:hyperlink r:id="rId151" w:history="1">
        <w:r>
          <w:rPr>
            <w:color w:val="0000FF"/>
          </w:rPr>
          <w:t>пунктами 13</w:t>
        </w:r>
      </w:hyperlink>
      <w:r>
        <w:t xml:space="preserve">, </w:t>
      </w:r>
      <w:hyperlink r:id="rId152" w:history="1">
        <w:r>
          <w:rPr>
            <w:color w:val="0000FF"/>
          </w:rPr>
          <w:t>14 части первой статьи 81</w:t>
        </w:r>
      </w:hyperlink>
      <w:r>
        <w:t xml:space="preserve"> Трудового кодекса Российской Федерации (если специалист уволен по основанию, не связанному с совершением им и (или) сельскохозяйственным товаропроизводителем, сельскохозяйственным потребительским кооперативом виновных действий (бездействием)), </w:t>
      </w:r>
      <w:hyperlink r:id="rId153" w:history="1">
        <w:r>
          <w:rPr>
            <w:color w:val="0000FF"/>
          </w:rPr>
          <w:t>пунктами 5</w:t>
        </w:r>
      </w:hyperlink>
      <w:r>
        <w:t xml:space="preserve"> - </w:t>
      </w:r>
      <w:hyperlink r:id="rId154" w:history="1">
        <w:r>
          <w:rPr>
            <w:color w:val="0000FF"/>
          </w:rPr>
          <w:t>7</w:t>
        </w:r>
      </w:hyperlink>
      <w:r>
        <w:t xml:space="preserve">, </w:t>
      </w:r>
      <w:hyperlink r:id="rId155" w:history="1">
        <w:r>
          <w:rPr>
            <w:color w:val="0000FF"/>
          </w:rPr>
          <w:t>13 части первой статьи 83</w:t>
        </w:r>
      </w:hyperlink>
      <w:r>
        <w:t xml:space="preserve"> Трудового кодекса Российской Федерации, а также </w:t>
      </w:r>
      <w:hyperlink r:id="rId156" w:history="1">
        <w:r>
          <w:rPr>
            <w:color w:val="0000FF"/>
          </w:rPr>
          <w:t>статьей 84</w:t>
        </w:r>
      </w:hyperlink>
      <w:r>
        <w:t xml:space="preserve"> Трудового кодекса Российской Федерации (если нарушение установленных Трудовым </w:t>
      </w:r>
      <w:hyperlink r:id="rId157" w:history="1">
        <w:r>
          <w:rPr>
            <w:color w:val="0000FF"/>
          </w:rPr>
          <w:t>кодексом</w:t>
        </w:r>
      </w:hyperlink>
      <w:r>
        <w:t xml:space="preserve"> Российской Федерации или иным федеральным законом правил заключения трудового договора допущено не по вине специалиста и (или) сельскохозяйственного товаропроизводителя, сельскохозяйственного потребительского кооператива).</w:t>
      </w:r>
    </w:p>
    <w:p w:rsidR="00EB7F4A" w:rsidRDefault="00EB7F4A">
      <w:pPr>
        <w:pStyle w:val="ConsPlusNormal"/>
        <w:spacing w:before="220"/>
        <w:ind w:firstLine="540"/>
        <w:jc w:val="both"/>
      </w:pPr>
      <w:r>
        <w:t xml:space="preserve">48. Условия предоставления субсидий на единовременную стимулирующую выплату, предусмотренных </w:t>
      </w:r>
      <w:hyperlink w:anchor="P577" w:history="1">
        <w:r>
          <w:rPr>
            <w:color w:val="0000FF"/>
          </w:rPr>
          <w:t>абзацем третьим подпункта 2 пункта 41</w:t>
        </w:r>
      </w:hyperlink>
      <w:r>
        <w:t xml:space="preserve"> настоящего Положения:</w:t>
      </w:r>
    </w:p>
    <w:p w:rsidR="00EB7F4A" w:rsidRDefault="00EB7F4A">
      <w:pPr>
        <w:pStyle w:val="ConsPlusNormal"/>
        <w:spacing w:before="220"/>
        <w:ind w:firstLine="540"/>
        <w:jc w:val="both"/>
      </w:pPr>
      <w:r>
        <w:t>1) специалист-предприниматель является гражданином Российской Федерации в возрасте до 35 лет включительно;</w:t>
      </w:r>
    </w:p>
    <w:p w:rsidR="00EB7F4A" w:rsidRDefault="00EB7F4A">
      <w:pPr>
        <w:pStyle w:val="ConsPlusNormal"/>
        <w:spacing w:before="220"/>
        <w:ind w:firstLine="540"/>
        <w:jc w:val="both"/>
      </w:pPr>
      <w:r>
        <w:t>2) специалист-предприниматель осуществляет деятельность в качестве сельскохозяйственного товаропроизводителя (главы крестьянского (фермерского) хозяйства);</w:t>
      </w:r>
    </w:p>
    <w:p w:rsidR="00EB7F4A" w:rsidRDefault="00EB7F4A">
      <w:pPr>
        <w:pStyle w:val="ConsPlusNormal"/>
        <w:spacing w:before="220"/>
        <w:ind w:firstLine="540"/>
        <w:jc w:val="both"/>
      </w:pPr>
      <w:r>
        <w:t xml:space="preserve">3) индивидуальный предприниматель, указанный в </w:t>
      </w:r>
      <w:hyperlink w:anchor="P70" w:history="1">
        <w:r>
          <w:rPr>
            <w:color w:val="0000FF"/>
          </w:rPr>
          <w:t>подпункте 1 пункта 4</w:t>
        </w:r>
      </w:hyperlink>
      <w:r>
        <w:t xml:space="preserve"> настоящего Положения, крестьянское (фермерское) хозяйство являются получателями субсидий на единовременную выплату специалисту-предпринимателю;</w:t>
      </w:r>
    </w:p>
    <w:p w:rsidR="00EB7F4A" w:rsidRDefault="00EB7F4A">
      <w:pPr>
        <w:pStyle w:val="ConsPlusNormal"/>
        <w:spacing w:before="220"/>
        <w:ind w:firstLine="540"/>
        <w:jc w:val="both"/>
      </w:pPr>
      <w:r>
        <w:t>4) специалист-предприниматель непрерывно осуществлял деятельность в качестве сельскохозяйственного товаропроизводителя (главы крестьянского (фермерского) хозяйства) в течение трех лет с даты предоставления субсидий на единовременную выплату специалисту-предпринимателю до даты представления заявки;</w:t>
      </w:r>
    </w:p>
    <w:p w:rsidR="00EB7F4A" w:rsidRDefault="00EB7F4A">
      <w:pPr>
        <w:pStyle w:val="ConsPlusNormal"/>
        <w:spacing w:before="220"/>
        <w:ind w:firstLine="540"/>
        <w:jc w:val="both"/>
      </w:pPr>
      <w:r>
        <w:t>5) наличие письменных обязательств специалиста-предпринимателя:</w:t>
      </w:r>
    </w:p>
    <w:p w:rsidR="00EB7F4A" w:rsidRDefault="00EB7F4A">
      <w:pPr>
        <w:pStyle w:val="ConsPlusNormal"/>
        <w:spacing w:before="220"/>
        <w:ind w:firstLine="540"/>
        <w:jc w:val="both"/>
      </w:pPr>
      <w:r>
        <w:t>осуществлять деятельность в качестве сельскохозяйственного товаропроизводителя (главы крестьянского (фермерского) хозяйства) не менее двух лет с даты предоставления субсидий на единовременную стимулирующую выплату (за исключением случаев смерти специалиста-предпринимателя, объявления его судом умершим или признания его судом безвестно отсутствующим или недееспособным; прекращения деятельности в качестве сельскохозяйственного товаропроизводителя (главы крестьянского (фермерского) хозяйства) при наличии медицинских показаний к прекращению указанной деятельности,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4A" w:rsidRDefault="00EB7F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7F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F4A" w:rsidRDefault="00EB7F4A"/>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c>
          <w:tcPr>
            <w:tcW w:w="0" w:type="auto"/>
            <w:tcBorders>
              <w:top w:val="nil"/>
              <w:left w:val="nil"/>
              <w:bottom w:val="nil"/>
              <w:right w:val="nil"/>
            </w:tcBorders>
            <w:shd w:val="clear" w:color="auto" w:fill="F4F3F8"/>
            <w:tcMar>
              <w:top w:w="113" w:type="dxa"/>
              <w:left w:w="0" w:type="dxa"/>
              <w:bottom w:w="113" w:type="dxa"/>
              <w:right w:w="0" w:type="dxa"/>
            </w:tcMar>
          </w:tcPr>
          <w:p w:rsidR="00EB7F4A" w:rsidRDefault="00EB7F4A">
            <w:pPr>
              <w:pStyle w:val="ConsPlusNormal"/>
              <w:jc w:val="both"/>
            </w:pPr>
            <w:r>
              <w:rPr>
                <w:color w:val="392C69"/>
              </w:rPr>
              <w:t xml:space="preserve">Действие изменений, внесенных в абз. 3 пп. 5 п. 48 </w:t>
            </w:r>
            <w:hyperlink r:id="rId158" w:history="1">
              <w:r>
                <w:rPr>
                  <w:color w:val="0000FF"/>
                </w:rPr>
                <w:t>Постановлением</w:t>
              </w:r>
            </w:hyperlink>
            <w:r>
              <w:rPr>
                <w:color w:val="392C69"/>
              </w:rPr>
              <w:t xml:space="preserve"> Правительства Иркутской области от 06.12.2021 N 940-пп, </w:t>
            </w:r>
            <w:hyperlink r:id="rId159" w:history="1">
              <w:r>
                <w:rPr>
                  <w:color w:val="0000FF"/>
                </w:rPr>
                <w:t>распространяется</w:t>
              </w:r>
            </w:hyperlink>
            <w:r>
              <w:rPr>
                <w:color w:val="392C69"/>
              </w:rPr>
              <w:t xml:space="preserve"> на правоотношения, возникшие со дня вступления в силу </w:t>
            </w:r>
            <w:hyperlink r:id="rId160" w:history="1">
              <w:r>
                <w:rPr>
                  <w:color w:val="0000FF"/>
                </w:rPr>
                <w:t>Постановления</w:t>
              </w:r>
            </w:hyperlink>
            <w:r>
              <w:rPr>
                <w:color w:val="392C69"/>
              </w:rPr>
              <w:t xml:space="preserve"> Правительства Иркутской области от 21 июля 2021 года N 493-пп "О внесении изменений в постановление Правительства Иркутской области от 11 марта 2013 года N 78-пп и признании утратившими силу отдельных постановлений Правительства Иркутской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B7F4A" w:rsidRDefault="00EB7F4A"/>
        </w:tc>
      </w:tr>
    </w:tbl>
    <w:p w:rsidR="00EB7F4A" w:rsidRDefault="00EB7F4A">
      <w:pPr>
        <w:pStyle w:val="ConsPlusNormal"/>
        <w:spacing w:before="280"/>
        <w:ind w:firstLine="540"/>
        <w:jc w:val="both"/>
      </w:pPr>
      <w:r>
        <w:t>представлять ежегодно в течение двух лет с даты предоставления субсидий на единовременную стимулирующую выплату отчеты о финансово-экономическом состоянии, подтверждающие деятельность специалиста-предпринимателя в качестве сельскохозяйственного товаропроизводителя (главы крестьянского (фермерского) хозяйства), в сроки, установленные правовым актом министерства;</w:t>
      </w:r>
    </w:p>
    <w:p w:rsidR="00EB7F4A" w:rsidRDefault="00EB7F4A">
      <w:pPr>
        <w:pStyle w:val="ConsPlusNormal"/>
        <w:jc w:val="both"/>
      </w:pPr>
      <w:r>
        <w:t xml:space="preserve">(в ред. </w:t>
      </w:r>
      <w:hyperlink r:id="rId161" w:history="1">
        <w:r>
          <w:rPr>
            <w:color w:val="0000FF"/>
          </w:rPr>
          <w:t>Постановления</w:t>
        </w:r>
      </w:hyperlink>
      <w:r>
        <w:t xml:space="preserve"> Правительства Иркутской области от 06.12.2021 N 940-пп)</w:t>
      </w:r>
    </w:p>
    <w:p w:rsidR="00EB7F4A" w:rsidRDefault="00EB7F4A">
      <w:pPr>
        <w:pStyle w:val="ConsPlusNormal"/>
        <w:spacing w:before="220"/>
        <w:ind w:firstLine="540"/>
        <w:jc w:val="both"/>
      </w:pPr>
      <w:r>
        <w:lastRenderedPageBreak/>
        <w:t>возвратить субсидии на единовременную стимулирующую выплату в областной бюджет в полном объеме в течение 30 календарных дней с даты прекращения деятельности в качестве сельскохозяйственного товаропроизводителя (главы крестьянского (фермерского) хозяйства) в случае ее прекращения до истечения двух лет с даты предоставления субсидий на единовременную стимулирующую выплату (за исключением случаев смерти специалиста-предпринимателя, объявления его судом умершим или признания его судом безвестно отсутствующим или недееспособным; прекращения деятельности в качестве сельскохозяйственного товаропроизводителя (главы крестьянского (фермерского) хозяйства) при наличии медицинских показаний к прекращению указанной деятельности,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4A" w:rsidRDefault="00EB7F4A">
      <w:pPr>
        <w:pStyle w:val="ConsPlusNormal"/>
        <w:spacing w:before="220"/>
        <w:ind w:firstLine="540"/>
        <w:jc w:val="both"/>
      </w:pPr>
      <w:r>
        <w:t>представить в министерство отчет о достижении результата в течение 30 рабочих дней по истечении двух лет с даты предоставления субсидий на единовременную стимулирующую выплату.</w:t>
      </w:r>
    </w:p>
    <w:p w:rsidR="00EB7F4A" w:rsidRDefault="00EB7F4A">
      <w:pPr>
        <w:pStyle w:val="ConsPlusNormal"/>
        <w:spacing w:before="220"/>
        <w:ind w:firstLine="540"/>
        <w:jc w:val="both"/>
      </w:pPr>
      <w:r>
        <w:t xml:space="preserve">49. Результатом предоставления субсидий на единовременную стимулирующую выплату, предусмотренных </w:t>
      </w:r>
      <w:hyperlink w:anchor="P577" w:history="1">
        <w:r>
          <w:rPr>
            <w:color w:val="0000FF"/>
          </w:rPr>
          <w:t>абзацем третьим подпункта 2 пункта 41</w:t>
        </w:r>
      </w:hyperlink>
      <w:r>
        <w:t xml:space="preserve"> настоящего Положения, является закрепление специалиста-предпринимателя в качестве сельскохозяйственного товаропроизводителя (главы крестьянского (фермерского) хозяйства) не менее чем на два года с даты предоставления субсидий на единовременную стимулирующую выплату.</w:t>
      </w:r>
    </w:p>
    <w:p w:rsidR="00EB7F4A" w:rsidRDefault="00EB7F4A">
      <w:pPr>
        <w:pStyle w:val="ConsPlusNormal"/>
        <w:spacing w:before="220"/>
        <w:ind w:firstLine="540"/>
        <w:jc w:val="both"/>
      </w:pPr>
      <w:r>
        <w:t xml:space="preserve">К специалисту-предпринимателю не применяется мера ответственности за недостижение результата предоставления субсидий на единовременную стимулирующую выплату, предусмотренная </w:t>
      </w:r>
      <w:hyperlink w:anchor="P178" w:history="1">
        <w:r>
          <w:rPr>
            <w:color w:val="0000FF"/>
          </w:rPr>
          <w:t>пунктом 23</w:t>
        </w:r>
      </w:hyperlink>
      <w:r>
        <w:t xml:space="preserve"> настоящего Положения, в случае смерти специалиста-предпринимателя, объявления его судом умершим или признания его судом безвестно отсутствующим или недееспособным; прекращения деятельности в качестве сельскохозяйственного товаропроизводителя (главы крестьянского (фермерского) хозяйства) при наличии медицинских показаний к прекращению указанной деятельности, подтвержденных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7F4A" w:rsidRDefault="00EB7F4A">
      <w:pPr>
        <w:pStyle w:val="ConsPlusNormal"/>
        <w:jc w:val="both"/>
      </w:pPr>
    </w:p>
    <w:p w:rsidR="00EB7F4A" w:rsidRDefault="00EB7F4A">
      <w:pPr>
        <w:pStyle w:val="ConsPlusNormal"/>
        <w:jc w:val="both"/>
      </w:pPr>
    </w:p>
    <w:p w:rsidR="00EB7F4A" w:rsidRDefault="00EB7F4A">
      <w:pPr>
        <w:pStyle w:val="ConsPlusNormal"/>
        <w:jc w:val="both"/>
      </w:pPr>
    </w:p>
    <w:p w:rsidR="00EB7F4A" w:rsidRDefault="00EB7F4A">
      <w:pPr>
        <w:pStyle w:val="ConsPlusNormal"/>
        <w:jc w:val="both"/>
      </w:pPr>
    </w:p>
    <w:p w:rsidR="00EB7F4A" w:rsidRDefault="00EB7F4A">
      <w:pPr>
        <w:pStyle w:val="ConsPlusNormal"/>
        <w:jc w:val="both"/>
      </w:pPr>
    </w:p>
    <w:p w:rsidR="00EB7F4A" w:rsidRDefault="00EB7F4A">
      <w:pPr>
        <w:pStyle w:val="ConsPlusNormal"/>
        <w:jc w:val="right"/>
        <w:outlineLvl w:val="1"/>
      </w:pPr>
      <w:r>
        <w:t>Приложение</w:t>
      </w:r>
    </w:p>
    <w:p w:rsidR="00EB7F4A" w:rsidRDefault="00EB7F4A">
      <w:pPr>
        <w:pStyle w:val="ConsPlusNormal"/>
        <w:jc w:val="right"/>
      </w:pPr>
      <w:r>
        <w:t>к Положению о предоставлении субсидий из областного бюджета</w:t>
      </w:r>
    </w:p>
    <w:p w:rsidR="00EB7F4A" w:rsidRDefault="00EB7F4A">
      <w:pPr>
        <w:pStyle w:val="ConsPlusNormal"/>
        <w:jc w:val="right"/>
      </w:pPr>
      <w:r>
        <w:t>в сфере производства и (или) переработки</w:t>
      </w:r>
    </w:p>
    <w:p w:rsidR="00EB7F4A" w:rsidRDefault="00EB7F4A">
      <w:pPr>
        <w:pStyle w:val="ConsPlusNormal"/>
        <w:jc w:val="right"/>
      </w:pPr>
      <w:r>
        <w:t>сельскохозяйственной продукции, выполнения работ и оказания</w:t>
      </w:r>
    </w:p>
    <w:p w:rsidR="00EB7F4A" w:rsidRDefault="00EB7F4A">
      <w:pPr>
        <w:pStyle w:val="ConsPlusNormal"/>
        <w:jc w:val="right"/>
      </w:pPr>
      <w:r>
        <w:t>услуг в области сельского хозяйства</w:t>
      </w:r>
    </w:p>
    <w:p w:rsidR="00EB7F4A" w:rsidRDefault="00EB7F4A">
      <w:pPr>
        <w:pStyle w:val="ConsPlusNormal"/>
        <w:jc w:val="both"/>
      </w:pPr>
    </w:p>
    <w:p w:rsidR="00EB7F4A" w:rsidRDefault="00EB7F4A">
      <w:pPr>
        <w:pStyle w:val="ConsPlusTitle"/>
        <w:jc w:val="center"/>
      </w:pPr>
      <w:bookmarkStart w:id="53" w:name="P650"/>
      <w:bookmarkEnd w:id="53"/>
      <w:r>
        <w:t>ПОРЯДОК</w:t>
      </w:r>
    </w:p>
    <w:p w:rsidR="00EB7F4A" w:rsidRDefault="00EB7F4A">
      <w:pPr>
        <w:pStyle w:val="ConsPlusTitle"/>
        <w:jc w:val="center"/>
      </w:pPr>
      <w:r>
        <w:t>РАСЧЕТА СТАВОК И РАЗМЕРА СУБСИДИЙ ИЗ ОБЛАСТНОГО БЮДЖЕТА</w:t>
      </w:r>
    </w:p>
    <w:p w:rsidR="00EB7F4A" w:rsidRDefault="00EB7F4A">
      <w:pPr>
        <w:pStyle w:val="ConsPlusTitle"/>
        <w:jc w:val="center"/>
      </w:pPr>
      <w:r>
        <w:t>В СФЕРЕ ПРОИЗВОДСТВА И (ИЛИ) ПЕРЕРАБОТКИ</w:t>
      </w:r>
    </w:p>
    <w:p w:rsidR="00EB7F4A" w:rsidRDefault="00EB7F4A">
      <w:pPr>
        <w:pStyle w:val="ConsPlusTitle"/>
        <w:jc w:val="center"/>
      </w:pPr>
      <w:r>
        <w:t>СЕЛЬСКОХОЗЯЙСТВЕННОЙ ПРОДУКЦИИ, ВЫПОЛНЕНИЯ РАБОТ И ОКАЗАНИЯ</w:t>
      </w:r>
    </w:p>
    <w:p w:rsidR="00EB7F4A" w:rsidRDefault="00EB7F4A">
      <w:pPr>
        <w:pStyle w:val="ConsPlusTitle"/>
        <w:jc w:val="center"/>
      </w:pPr>
      <w:r>
        <w:t>УСЛУГ В ОБЛАСТИ СЕЛЬСКОГО ХОЗЯЙСТВА</w:t>
      </w:r>
    </w:p>
    <w:p w:rsidR="00EB7F4A" w:rsidRDefault="00EB7F4A">
      <w:pPr>
        <w:pStyle w:val="ConsPlusNormal"/>
        <w:jc w:val="both"/>
      </w:pPr>
    </w:p>
    <w:p w:rsidR="00EB7F4A" w:rsidRDefault="00EB7F4A">
      <w:pPr>
        <w:pStyle w:val="ConsPlusNormal"/>
        <w:ind w:firstLine="540"/>
        <w:jc w:val="both"/>
      </w:pPr>
      <w:r>
        <w:t>1. Ставка субсидий из областного бюджета в сфере производства и (или) переработки сельскохозяйственной продукции, выполнения работ и оказания услуг в области сельского хозяйства (далее - субсидии) на возмещение части затрат на ремонт сельскохозяйственной техники в специализированных ремонтных заводах (C</w:t>
      </w:r>
      <w:r>
        <w:rPr>
          <w:vertAlign w:val="subscript"/>
        </w:rPr>
        <w:t>t</w:t>
      </w:r>
      <w:r>
        <w:t>) определяется по следующей формуле:</w:t>
      </w:r>
    </w:p>
    <w:p w:rsidR="00EB7F4A" w:rsidRDefault="00EB7F4A">
      <w:pPr>
        <w:pStyle w:val="ConsPlusNormal"/>
        <w:jc w:val="both"/>
      </w:pPr>
    </w:p>
    <w:p w:rsidR="00EB7F4A" w:rsidRDefault="00EB7F4A">
      <w:pPr>
        <w:pStyle w:val="ConsPlusNormal"/>
        <w:jc w:val="center"/>
      </w:pPr>
      <w:r w:rsidRPr="003A362C">
        <w:rPr>
          <w:position w:val="-31"/>
        </w:rPr>
        <w:lastRenderedPageBreak/>
        <w:pict>
          <v:shape id="_x0000_i1025" style="width:77.15pt;height:41.15pt" coordsize="" o:spt="100" adj="0,,0" path="" filled="f" stroked="f">
            <v:stroke joinstyle="miter"/>
            <v:imagedata r:id="rId162" o:title="base_23963_187207_32768"/>
            <v:formulas/>
            <v:path o:connecttype="segments"/>
          </v:shape>
        </w:pict>
      </w:r>
    </w:p>
    <w:p w:rsidR="00EB7F4A" w:rsidRDefault="00EB7F4A">
      <w:pPr>
        <w:pStyle w:val="ConsPlusNormal"/>
        <w:jc w:val="both"/>
      </w:pPr>
    </w:p>
    <w:p w:rsidR="00EB7F4A" w:rsidRDefault="00EB7F4A">
      <w:pPr>
        <w:pStyle w:val="ConsPlusNormal"/>
        <w:ind w:firstLine="540"/>
        <w:jc w:val="both"/>
      </w:pPr>
      <w:r>
        <w:t>где:</w:t>
      </w:r>
    </w:p>
    <w:p w:rsidR="00EB7F4A" w:rsidRDefault="00EB7F4A">
      <w:pPr>
        <w:pStyle w:val="ConsPlusNormal"/>
        <w:spacing w:before="220"/>
        <w:ind w:firstLine="540"/>
        <w:jc w:val="both"/>
      </w:pPr>
      <w:r>
        <w:t xml:space="preserve">Q - объем бюджетных ассигнований, предусмотренных областным бюджетом на текущий финансовый год на предоставление субсидий на возмещение части затрат на ремонт сельскохозяйственной техники в специализированных ремонтных заводах в соответствии с распределением бюджетных средств государственной </w:t>
      </w:r>
      <w:hyperlink r:id="rId163" w:history="1">
        <w:r>
          <w:rPr>
            <w:color w:val="0000FF"/>
          </w:rPr>
          <w:t>программой</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утвержденной постановлением Правительства Иркутской области от 26 октября 2018 года N 772-пп, на текущий финансовый год;</w:t>
      </w:r>
    </w:p>
    <w:p w:rsidR="00EB7F4A" w:rsidRDefault="00EB7F4A">
      <w:pPr>
        <w:pStyle w:val="ConsPlusNormal"/>
        <w:spacing w:before="220"/>
        <w:ind w:firstLine="540"/>
        <w:jc w:val="both"/>
      </w:pPr>
      <w:r>
        <w:t>t - количество лиц, имеющих право на получение субсидий на возмещение части затрат на ремонт сельскохозяйственной техники в специализированных ремонтных заводах, которыми соблюдены условия предоставления указанных субсидий (далее - получатели субсидий);</w:t>
      </w:r>
    </w:p>
    <w:p w:rsidR="00EB7F4A" w:rsidRDefault="00EB7F4A">
      <w:pPr>
        <w:pStyle w:val="ConsPlusNormal"/>
        <w:spacing w:before="220"/>
        <w:ind w:firstLine="540"/>
        <w:jc w:val="both"/>
      </w:pPr>
      <w:r>
        <w:t>Z</w:t>
      </w:r>
      <w:r>
        <w:rPr>
          <w:vertAlign w:val="subscript"/>
        </w:rPr>
        <w:t>ri</w:t>
      </w:r>
      <w:r>
        <w:t xml:space="preserve"> - фактические затраты i-го получателя субсидий на ремонт сельскохозяйственной техники в специализированных ремонтных заводах.</w:t>
      </w:r>
    </w:p>
    <w:p w:rsidR="00EB7F4A" w:rsidRDefault="00EB7F4A">
      <w:pPr>
        <w:pStyle w:val="ConsPlusNormal"/>
        <w:spacing w:before="220"/>
        <w:ind w:firstLine="540"/>
        <w:jc w:val="both"/>
      </w:pPr>
      <w:r>
        <w:t>2. Размер субсидий на возмещение части затрат на ремонт сельскохозяйственной техники в специализированных ремонтных заводах для i-го получателя субсидий (R</w:t>
      </w:r>
      <w:r>
        <w:rPr>
          <w:vertAlign w:val="subscript"/>
        </w:rPr>
        <w:t>i</w:t>
      </w:r>
      <w:r>
        <w:t>) определяется по следующей формуле:</w:t>
      </w:r>
    </w:p>
    <w:p w:rsidR="00EB7F4A" w:rsidRDefault="00EB7F4A">
      <w:pPr>
        <w:pStyle w:val="ConsPlusNormal"/>
        <w:jc w:val="both"/>
      </w:pPr>
    </w:p>
    <w:p w:rsidR="00EB7F4A" w:rsidRDefault="00EB7F4A">
      <w:pPr>
        <w:pStyle w:val="ConsPlusNormal"/>
        <w:jc w:val="center"/>
      </w:pPr>
      <w:r>
        <w:t>R</w:t>
      </w:r>
      <w:r>
        <w:rPr>
          <w:vertAlign w:val="subscript"/>
        </w:rPr>
        <w:t>i</w:t>
      </w:r>
      <w:r>
        <w:t xml:space="preserve"> = C</w:t>
      </w:r>
      <w:r>
        <w:rPr>
          <w:vertAlign w:val="subscript"/>
        </w:rPr>
        <w:t>t</w:t>
      </w:r>
      <w:r>
        <w:t xml:space="preserve"> x Z</w:t>
      </w:r>
      <w:r>
        <w:rPr>
          <w:vertAlign w:val="subscript"/>
        </w:rPr>
        <w:t>ri</w:t>
      </w:r>
    </w:p>
    <w:p w:rsidR="00EB7F4A" w:rsidRDefault="00EB7F4A">
      <w:pPr>
        <w:pStyle w:val="ConsPlusNormal"/>
        <w:jc w:val="both"/>
      </w:pPr>
    </w:p>
    <w:p w:rsidR="00EB7F4A" w:rsidRDefault="00EB7F4A">
      <w:pPr>
        <w:pStyle w:val="ConsPlusNormal"/>
        <w:jc w:val="both"/>
      </w:pPr>
    </w:p>
    <w:p w:rsidR="00EB7F4A" w:rsidRDefault="00EB7F4A">
      <w:pPr>
        <w:pStyle w:val="ConsPlusNormal"/>
        <w:pBdr>
          <w:top w:val="single" w:sz="6" w:space="0" w:color="auto"/>
        </w:pBdr>
        <w:spacing w:before="100" w:after="100"/>
        <w:jc w:val="both"/>
        <w:rPr>
          <w:sz w:val="2"/>
          <w:szCs w:val="2"/>
        </w:rPr>
      </w:pPr>
    </w:p>
    <w:p w:rsidR="00095EC0" w:rsidRDefault="00095EC0">
      <w:bookmarkStart w:id="54" w:name="_GoBack"/>
      <w:bookmarkEnd w:id="54"/>
    </w:p>
    <w:sectPr w:rsidR="00095EC0" w:rsidSect="00164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4A"/>
    <w:rsid w:val="00095EC0"/>
    <w:rsid w:val="00EB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7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F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F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7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7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7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7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7F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7F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E50D0F58EB23EC05B21FF0ACC200E3D993B5377253B6C75BA12F412348DC22C4262EDC56789E2E33344ECFCE1E69A9642E36DE8CB5707820CD09DDsAJBG" TargetMode="External"/><Relationship Id="rId117" Type="http://schemas.openxmlformats.org/officeDocument/2006/relationships/hyperlink" Target="consultantplus://offline/ref=3BE50D0F58EB23EC05B201FDBAAE5AEFDC98EB3D7A59B99001F529167C18DA7784662889153C952F343F1A9F8E4030F928653BDE9AA9707Bs3JCG" TargetMode="External"/><Relationship Id="rId21" Type="http://schemas.openxmlformats.org/officeDocument/2006/relationships/hyperlink" Target="consultantplus://offline/ref=3BE50D0F58EB23EC05B21FF0ACC200E3D993B5377253B6C758A22F412348DC22C4262EDC56789E2E33344ECEC31E69A9642E36DE8CB5707820CD09DDsAJBG" TargetMode="External"/><Relationship Id="rId42" Type="http://schemas.openxmlformats.org/officeDocument/2006/relationships/hyperlink" Target="consultantplus://offline/ref=3BE50D0F58EB23EC05B21FF0ACC200E3D993B537725CB5CE5DA22F412348DC22C4262EDC56789E2E33344ECECF1E69A9642E36DE8CB5707820CD09DDsAJBG" TargetMode="External"/><Relationship Id="rId47" Type="http://schemas.openxmlformats.org/officeDocument/2006/relationships/hyperlink" Target="consultantplus://offline/ref=3BE50D0F58EB23EC05B21FF0ACC200E3D993B5377253B6C05BA22F412348DC22C4262EDC56789E2E33344ECECD1E69A9642E36DE8CB5707820CD09DDsAJBG" TargetMode="External"/><Relationship Id="rId63" Type="http://schemas.openxmlformats.org/officeDocument/2006/relationships/hyperlink" Target="consultantplus://offline/ref=3BE50D0F58EB23EC05B201FDBAAE5AEFDC98E93C775EB99001F529167C18DA779666708514348D2F322A4CCEC8s1J7G" TargetMode="External"/><Relationship Id="rId68" Type="http://schemas.openxmlformats.org/officeDocument/2006/relationships/hyperlink" Target="consultantplus://offline/ref=3BE50D0F58EB23EC05B201FDBAAE5AEFDA99EF3C7459B99001F529167C18DA7784662889153C932E363F1A9F8E4030F928653BDE9AA9707Bs3JCG" TargetMode="External"/><Relationship Id="rId84" Type="http://schemas.openxmlformats.org/officeDocument/2006/relationships/hyperlink" Target="consultantplus://offline/ref=3BE50D0F58EB23EC05B21FF0ACC200E3D993B5377B5FBAC054AA724B2B11D020C32971CB5131922F33344EC6C1416CBC75763AD79AAB71673CCF0BsDJDG" TargetMode="External"/><Relationship Id="rId89" Type="http://schemas.openxmlformats.org/officeDocument/2006/relationships/hyperlink" Target="consultantplus://offline/ref=3BE50D0F58EB23EC05B21FF0ACC200E3D993B5377253B4CE59A72F412348DC22C4262EDC56789E2E33344ECBC21E69A9642E36DE8CB5707820CD09DDsAJBG" TargetMode="External"/><Relationship Id="rId112" Type="http://schemas.openxmlformats.org/officeDocument/2006/relationships/hyperlink" Target="consultantplus://offline/ref=3BE50D0F58EB23EC05B201FDBAAE5AEFDC98EB3D7A59B99001F529167C18DA7784662889153C952D363F1A9F8E4030F928653BDE9AA9707Bs3JCG" TargetMode="External"/><Relationship Id="rId133" Type="http://schemas.openxmlformats.org/officeDocument/2006/relationships/hyperlink" Target="consultantplus://offline/ref=3BE50D0F58EB23EC05B201FDBAAE5AEFDC98EB3D7A59B99001F529167C18DA7784662889153C952F303F1A9F8E4030F928653BDE9AA9707Bs3JCG" TargetMode="External"/><Relationship Id="rId138" Type="http://schemas.openxmlformats.org/officeDocument/2006/relationships/hyperlink" Target="consultantplus://offline/ref=3BE50D0F58EB23EC05B201FDBAAE5AEFDC98EB3D7A59B99001F529167C18DA778466288D143B987B62701BC3CB1D23F8216539DF86sAJ9G" TargetMode="External"/><Relationship Id="rId154" Type="http://schemas.openxmlformats.org/officeDocument/2006/relationships/hyperlink" Target="consultantplus://offline/ref=3BE50D0F58EB23EC05B201FDBAAE5AEFDC98EB3D7A59B99001F529167C18DA7784662889153C952D363F1A9F8E4030F928653BDE9AA9707Bs3JCG" TargetMode="External"/><Relationship Id="rId159" Type="http://schemas.openxmlformats.org/officeDocument/2006/relationships/hyperlink" Target="consultantplus://offline/ref=3BE50D0F58EB23EC05B21FF0ACC200E3D993B5377253B4CE59A72F412348DC22C4262EDC56789E2E33344EC8C31E69A9642E36DE8CB5707820CD09DDsAJBG" TargetMode="External"/><Relationship Id="rId16" Type="http://schemas.openxmlformats.org/officeDocument/2006/relationships/hyperlink" Target="consultantplus://offline/ref=3BE50D0F58EB23EC05B21FF0ACC200E3D993B537725ABBC259A32F412348DC22C4262EDC56789E2E33344ECECF1E69A9642E36DE8CB5707820CD09DDsAJBG" TargetMode="External"/><Relationship Id="rId107" Type="http://schemas.openxmlformats.org/officeDocument/2006/relationships/hyperlink" Target="consultantplus://offline/ref=3BE50D0F58EB23EC05B201FDBAAE5AEFDC98EB3D7A59B99001F529167C18DA779666708514348D2F322A4CCEC8s1J7G" TargetMode="External"/><Relationship Id="rId11" Type="http://schemas.openxmlformats.org/officeDocument/2006/relationships/hyperlink" Target="consultantplus://offline/ref=3BE50D0F58EB23EC05B21FF0ACC200E3D993B537725BB0CF5CA42F412348DC22C4262EDC56789E2E33344ECECF1E69A9642E36DE8CB5707820CD09DDsAJBG" TargetMode="External"/><Relationship Id="rId32" Type="http://schemas.openxmlformats.org/officeDocument/2006/relationships/hyperlink" Target="consultantplus://offline/ref=3BE50D0F58EB23EC05B21FF0ACC200E3D993B537725EBBC55DA82F412348DC22C4262EDC56789E2E33344ECECF1E69A9642E36DE8CB5707820CD09DDsAJBG" TargetMode="External"/><Relationship Id="rId37" Type="http://schemas.openxmlformats.org/officeDocument/2006/relationships/hyperlink" Target="consultantplus://offline/ref=3BE50D0F58EB23EC05B21FF0ACC200E3D993B537725DB0C45DA82F412348DC22C4262EDC56789E2E33344ECECF1E69A9642E36DE8CB5707820CD09DDsAJBG" TargetMode="External"/><Relationship Id="rId53" Type="http://schemas.openxmlformats.org/officeDocument/2006/relationships/hyperlink" Target="consultantplus://offline/ref=3BE50D0F58EB23EC05B201FDBAAE5AEFDC98EA3D715DB99001F529167C18DA7784662889153F90263A3F1A9F8E4030F928653BDE9AA9707Bs3JCG" TargetMode="External"/><Relationship Id="rId58" Type="http://schemas.openxmlformats.org/officeDocument/2006/relationships/hyperlink" Target="consultantplus://offline/ref=3BE50D0F58EB23EC05B21FF0ACC200E3D993B5377253B1C45AA32F412348DC22C4262EDC56789E2E33344ECFC81E69A9642E36DE8CB5707820CD09DDsAJBG" TargetMode="External"/><Relationship Id="rId74" Type="http://schemas.openxmlformats.org/officeDocument/2006/relationships/hyperlink" Target="consultantplus://offline/ref=3BE50D0F58EB23EC05B21FF0ACC200E3D993B5377253B4CE59A72F412348DC22C4262EDC56789E2E33344ECEC31E69A9642E36DE8CB5707820CD09DDsAJBG" TargetMode="External"/><Relationship Id="rId79" Type="http://schemas.openxmlformats.org/officeDocument/2006/relationships/hyperlink" Target="consultantplus://offline/ref=3BE50D0F58EB23EC05B21FF0ACC200E3D993B5377253B4CE59A72F412348DC22C4262EDC56789E2E33344ECFC91E69A9642E36DE8CB5707820CD09DDsAJBG" TargetMode="External"/><Relationship Id="rId102" Type="http://schemas.openxmlformats.org/officeDocument/2006/relationships/hyperlink" Target="consultantplus://offline/ref=3BE50D0F58EB23EC05B201FDBAAE5AEFDC98EB3D7A59B99001F529167C18DA7784662889153C952F3B3F1A9F8E4030F928653BDE9AA9707Bs3JCG" TargetMode="External"/><Relationship Id="rId123" Type="http://schemas.openxmlformats.org/officeDocument/2006/relationships/hyperlink" Target="consultantplus://offline/ref=3BE50D0F58EB23EC05B201FDBAAE5AEFDC98EB3D7A59B99001F529167C18DA779666708514348D2F322A4CCEC8s1J7G" TargetMode="External"/><Relationship Id="rId128" Type="http://schemas.openxmlformats.org/officeDocument/2006/relationships/hyperlink" Target="consultantplus://offline/ref=3BE50D0F58EB23EC05B201FDBAAE5AEFDC98EB3D7A59B99001F529167C18DA778466288C1D3D987B62701BC3CB1D23F8216539DF86sAJ9G" TargetMode="External"/><Relationship Id="rId144" Type="http://schemas.openxmlformats.org/officeDocument/2006/relationships/hyperlink" Target="consultantplus://offline/ref=3BE50D0F58EB23EC05B201FDBAAE5AEFDC98EB3D7A59B99001F529167C18DA7784662889153C952F3B3F1A9F8E4030F928653BDE9AA9707Bs3JCG" TargetMode="External"/><Relationship Id="rId149" Type="http://schemas.openxmlformats.org/officeDocument/2006/relationships/hyperlink" Target="consultantplus://offline/ref=3BE50D0F58EB23EC05B201FDBAAE5AEFDC98EB3D7A59B99001F529167C18DA779666708514348D2F322A4CCEC8s1J7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BE50D0F58EB23EC05B21FF0ACC200E3D993B5377253B4CE59A72F412348DC22C4262EDC56789E2E33344ECBC31E69A9642E36DE8CB5707820CD09DDsAJBG" TargetMode="External"/><Relationship Id="rId95" Type="http://schemas.openxmlformats.org/officeDocument/2006/relationships/hyperlink" Target="consultantplus://offline/ref=3BE50D0F58EB23EC05B201FDBAAE5AEFDC98EB3D7A59B99001F529167C18DA7784662889153C96283A3F1A9F8E4030F928653BDE9AA9707Bs3JCG" TargetMode="External"/><Relationship Id="rId160" Type="http://schemas.openxmlformats.org/officeDocument/2006/relationships/hyperlink" Target="consultantplus://offline/ref=3BE50D0F58EB23EC05B21FF0ACC200E3D993B5377253B1C45AA32F412348DC22C4262EDC4478C622323C50CECB0B3FF822s7J9G" TargetMode="External"/><Relationship Id="rId165" Type="http://schemas.openxmlformats.org/officeDocument/2006/relationships/theme" Target="theme/theme1.xml"/><Relationship Id="rId22" Type="http://schemas.openxmlformats.org/officeDocument/2006/relationships/hyperlink" Target="consultantplus://offline/ref=3BE50D0F58EB23EC05B21FF0ACC200E3D993B537725EBBC75AA32F412348DC22C4262EDC56789E2E33344ECECF1E69A9642E36DE8CB5707820CD09DDsAJBG" TargetMode="External"/><Relationship Id="rId27" Type="http://schemas.openxmlformats.org/officeDocument/2006/relationships/hyperlink" Target="consultantplus://offline/ref=3BE50D0F58EB23EC05B21FF0ACC200E3D993B5377253B6C758A62F412348DC22C4262EDC56789E2E33344ECFCC1E69A9642E36DE8CB5707820CD09DDsAJBG" TargetMode="External"/><Relationship Id="rId43" Type="http://schemas.openxmlformats.org/officeDocument/2006/relationships/hyperlink" Target="consultantplus://offline/ref=3BE50D0F58EB23EC05B21FF0ACC200E3D993B537725CBAC559A92F412348DC22C4262EDC56789E2E33344ECECF1E69A9642E36DE8CB5707820CD09DDsAJBG" TargetMode="External"/><Relationship Id="rId48" Type="http://schemas.openxmlformats.org/officeDocument/2006/relationships/hyperlink" Target="consultantplus://offline/ref=3BE50D0F58EB23EC05B21FF0ACC200E3D993B5377253B7C054A12F412348DC22C4262EDC56789E2E33344ECECD1E69A9642E36DE8CB5707820CD09DDsAJBG" TargetMode="External"/><Relationship Id="rId64" Type="http://schemas.openxmlformats.org/officeDocument/2006/relationships/hyperlink" Target="consultantplus://offline/ref=3BE50D0F58EB23EC05B201FDBAAE5AEFDC98E93C7758B99001F529167C18DA779666708514348D2F322A4CCEC8s1J7G" TargetMode="External"/><Relationship Id="rId69" Type="http://schemas.openxmlformats.org/officeDocument/2006/relationships/hyperlink" Target="consultantplus://offline/ref=3BE50D0F58EB23EC05B21FF0ACC200E3D993B5377253B4CE59A72F412348DC22C4262EDC56789E2E33344ECECC1E69A9642E36DE8CB5707820CD09DDsAJBG" TargetMode="External"/><Relationship Id="rId113" Type="http://schemas.openxmlformats.org/officeDocument/2006/relationships/hyperlink" Target="consultantplus://offline/ref=3BE50D0F58EB23EC05B201FDBAAE5AEFDC98EB3D7A59B99001F529167C18DA77846628891035922467650A9BC71435E6207A25DD84A9s7J2G" TargetMode="External"/><Relationship Id="rId118" Type="http://schemas.openxmlformats.org/officeDocument/2006/relationships/hyperlink" Target="consultantplus://offline/ref=3BE50D0F58EB23EC05B201FDBAAE5AEFDC98EB3D7A59B99001F529167C18DA7784662889153C952F3B3F1A9F8E4030F928653BDE9AA9707Bs3JCG" TargetMode="External"/><Relationship Id="rId134" Type="http://schemas.openxmlformats.org/officeDocument/2006/relationships/hyperlink" Target="consultantplus://offline/ref=3BE50D0F58EB23EC05B201FDBAAE5AEFDC98EB3D7A59B99001F529167C18DA778466288D1538987B62701BC3CB1D23F8216539DF86sAJ9G" TargetMode="External"/><Relationship Id="rId139" Type="http://schemas.openxmlformats.org/officeDocument/2006/relationships/hyperlink" Target="consultantplus://offline/ref=3BE50D0F58EB23EC05B201FDBAAE5AEFDC98EB3D7A59B99001F529167C18DA778466288D1434987B62701BC3CB1D23F8216539DF86sAJ9G" TargetMode="External"/><Relationship Id="rId80" Type="http://schemas.openxmlformats.org/officeDocument/2006/relationships/hyperlink" Target="consultantplus://offline/ref=3BE50D0F58EB23EC05B21FF0ACC200E3D993B5377253B4CE59A72F412348DC22C4262EDC56789E2E33344EC8C21E69A9642E36DE8CB5707820CD09DDsAJBG" TargetMode="External"/><Relationship Id="rId85" Type="http://schemas.openxmlformats.org/officeDocument/2006/relationships/hyperlink" Target="consultantplus://offline/ref=3BE50D0F58EB23EC05B21FF0ACC200E3D993B5377A5DB2C555AA724B2B11D020C32971CB5131922F33344EC7C1416CBC75763AD79AAB71673CCF0BsDJDG" TargetMode="External"/><Relationship Id="rId150" Type="http://schemas.openxmlformats.org/officeDocument/2006/relationships/hyperlink" Target="consultantplus://offline/ref=3BE50D0F58EB23EC05B201FDBAAE5AEFDC98EB3D7A59B99001F529167C18DA778466288C1D38987B62701BC3CB1D23F8216539DF86sAJ9G" TargetMode="External"/><Relationship Id="rId155" Type="http://schemas.openxmlformats.org/officeDocument/2006/relationships/hyperlink" Target="consultantplus://offline/ref=3BE50D0F58EB23EC05B201FDBAAE5AEFDC98EB3D7A59B99001F529167C18DA77846628891035922467650A9BC71435E6207A25DD84A9s7J2G" TargetMode="External"/><Relationship Id="rId12" Type="http://schemas.openxmlformats.org/officeDocument/2006/relationships/hyperlink" Target="consultantplus://offline/ref=3BE50D0F58EB23EC05B21FF0ACC200E3D993B5377253B6C758A52F412348DC22C4262EDC56789E2E33344ECEC21E69A9642E36DE8CB5707820CD09DDsAJBG" TargetMode="External"/><Relationship Id="rId17" Type="http://schemas.openxmlformats.org/officeDocument/2006/relationships/hyperlink" Target="consultantplus://offline/ref=3BE50D0F58EB23EC05B21FF0ACC200E3D993B5377259B3C254A62F412348DC22C4262EDC56789E2E33344ECECF1E69A9642E36DE8CB5707820CD09DDsAJBG" TargetMode="External"/><Relationship Id="rId33" Type="http://schemas.openxmlformats.org/officeDocument/2006/relationships/hyperlink" Target="consultantplus://offline/ref=3BE50D0F58EB23EC05B21FF0ACC200E3D993B5377253B6C758A92F412348DC22C4262EDC56789E2E33344ECEC31E69A9642E36DE8CB5707820CD09DDsAJBG" TargetMode="External"/><Relationship Id="rId38" Type="http://schemas.openxmlformats.org/officeDocument/2006/relationships/hyperlink" Target="consultantplus://offline/ref=3BE50D0F58EB23EC05B21FF0ACC200E3D993B537725DB4CE5FA12F412348DC22C4262EDC56789E2E33344ECECF1E69A9642E36DE8CB5707820CD09DDsAJBG" TargetMode="External"/><Relationship Id="rId59" Type="http://schemas.openxmlformats.org/officeDocument/2006/relationships/hyperlink" Target="consultantplus://offline/ref=3BE50D0F58EB23EC05B21FF0ACC200E3D993B5377253B1C45AA32F412348DC22C4262EDC56789E2E33344ECFC91E69A9642E36DE8CB5707820CD09DDsAJBG" TargetMode="External"/><Relationship Id="rId103" Type="http://schemas.openxmlformats.org/officeDocument/2006/relationships/hyperlink" Target="consultantplus://offline/ref=3BE50D0F58EB23EC05B201FDBAAE5AEFDC98EB3D7A59B99001F529167C18DA7784662889153C952D313F1A9F8E4030F928653BDE9AA9707Bs3JCG" TargetMode="External"/><Relationship Id="rId108" Type="http://schemas.openxmlformats.org/officeDocument/2006/relationships/hyperlink" Target="consultantplus://offline/ref=3BE50D0F58EB23EC05B201FDBAAE5AEFDC98EB3D7A59B99001F529167C18DA778466288C1D38987B62701BC3CB1D23F8216539DF86sAJ9G" TargetMode="External"/><Relationship Id="rId124" Type="http://schemas.openxmlformats.org/officeDocument/2006/relationships/hyperlink" Target="consultantplus://offline/ref=3BE50D0F58EB23EC05B21FF0ACC200E3D993B5377253B4CE59A72F412348DC22C4262EDC56789E2E33344EC8C91E69A9642E36DE8CB5707820CD09DDsAJBG" TargetMode="External"/><Relationship Id="rId129" Type="http://schemas.openxmlformats.org/officeDocument/2006/relationships/hyperlink" Target="consultantplus://offline/ref=3BE50D0F58EB23EC05B201FDBAAE5AEFDC98EB3D7A59B99001F529167C18DA7784662889153C96283A3F1A9F8E4030F928653BDE9AA9707Bs3JCG" TargetMode="External"/><Relationship Id="rId54" Type="http://schemas.openxmlformats.org/officeDocument/2006/relationships/hyperlink" Target="consultantplus://offline/ref=3BE50D0F58EB23EC05B21FF0ACC200E3D993B537725CBAC15AA72F412348DC22C4262EDC56789E2B313F1A9F8E4030F928653BDE9AA9707Bs3JCG" TargetMode="External"/><Relationship Id="rId70" Type="http://schemas.openxmlformats.org/officeDocument/2006/relationships/hyperlink" Target="consultantplus://offline/ref=3BE50D0F58EB23EC05B21FF0ACC200E3D993B5377253B4CE59A72F412348DC22C4262EDC56789E2E33344ECECD1E69A9642E36DE8CB5707820CD09DDsAJBG" TargetMode="External"/><Relationship Id="rId75" Type="http://schemas.openxmlformats.org/officeDocument/2006/relationships/hyperlink" Target="consultantplus://offline/ref=3BE50D0F58EB23EC05B21FF0ACC200E3D993B5377253B6C55EA42F412348DC22C4262EDC56789E2E33344ECECF1E69A9642E36DE8CB5707820CD09DDsAJBG" TargetMode="External"/><Relationship Id="rId91" Type="http://schemas.openxmlformats.org/officeDocument/2006/relationships/hyperlink" Target="consultantplus://offline/ref=3BE50D0F58EB23EC05B21FF0ACC200E3D993B5377253B4CE59A72F412348DC22C4262EDC56789E2E33344EC8CA1E69A9642E36DE8CB5707820CD09DDsAJBG" TargetMode="External"/><Relationship Id="rId96" Type="http://schemas.openxmlformats.org/officeDocument/2006/relationships/hyperlink" Target="consultantplus://offline/ref=3BE50D0F58EB23EC05B201FDBAAE5AEFDC98EB3D7A59B99001F529167C18DA778466288C1C34987B62701BC3CB1D23F8216539DF86sAJ9G" TargetMode="External"/><Relationship Id="rId140" Type="http://schemas.openxmlformats.org/officeDocument/2006/relationships/hyperlink" Target="consultantplus://offline/ref=3BE50D0F58EB23EC05B201FDBAAE5AEFDC98EB3D7A59B99001F529167C18DA778466288D173E987B62701BC3CB1D23F8216539DF86sAJ9G" TargetMode="External"/><Relationship Id="rId145" Type="http://schemas.openxmlformats.org/officeDocument/2006/relationships/hyperlink" Target="consultantplus://offline/ref=3BE50D0F58EB23EC05B201FDBAAE5AEFDC98EB3D7A59B99001F529167C18DA778466288D143A987B62701BC3CB1D23F8216539DF86sAJ9G" TargetMode="External"/><Relationship Id="rId161" Type="http://schemas.openxmlformats.org/officeDocument/2006/relationships/hyperlink" Target="consultantplus://offline/ref=3BE50D0F58EB23EC05B21FF0ACC200E3D993B5377253B4CE59A72F412348DC22C4262EDC56789E2E33344EC8CE1E69A9642E36DE8CB5707820CD09DDsAJBG" TargetMode="External"/><Relationship Id="rId1" Type="http://schemas.openxmlformats.org/officeDocument/2006/relationships/styles" Target="styles.xml"/><Relationship Id="rId6" Type="http://schemas.openxmlformats.org/officeDocument/2006/relationships/hyperlink" Target="consultantplus://offline/ref=3BE50D0F58EB23EC05B21FF0ACC200E3D993B537745FB5CE5CAA724B2B11D020C32971CB5131922F33344ECBC1416CBC75763AD79AAB71673CCF0BsDJDG" TargetMode="External"/><Relationship Id="rId15" Type="http://schemas.openxmlformats.org/officeDocument/2006/relationships/hyperlink" Target="consultantplus://offline/ref=3BE50D0F58EB23EC05B21FF0ACC200E3D993B537725EBBC75AA22F412348DC22C4262EDC56789E2E33344ECECF1E69A9642E36DE8CB5707820CD09DDsAJBG" TargetMode="External"/><Relationship Id="rId23" Type="http://schemas.openxmlformats.org/officeDocument/2006/relationships/hyperlink" Target="consultantplus://offline/ref=3BE50D0F58EB23EC05B21FF0ACC200E3D993B537725EBBC755A12F412348DC22C4262EDC56789E2E33344ECECF1E69A9642E36DE8CB5707820CD09DDsAJBG" TargetMode="External"/><Relationship Id="rId28" Type="http://schemas.openxmlformats.org/officeDocument/2006/relationships/hyperlink" Target="consultantplus://offline/ref=3BE50D0F58EB23EC05B21FF0ACC200E3D993B537725FB2C155A82F412348DC22C4262EDC56789E2E33344ECECF1E69A9642E36DE8CB5707820CD09DDsAJBG" TargetMode="External"/><Relationship Id="rId36" Type="http://schemas.openxmlformats.org/officeDocument/2006/relationships/hyperlink" Target="consultantplus://offline/ref=3BE50D0F58EB23EC05B21FF0ACC200E3D993B537725DB2C459A22F412348DC22C4262EDC56789E2E33344ECECF1E69A9642E36DE8CB5707820CD09DDsAJBG" TargetMode="External"/><Relationship Id="rId49" Type="http://schemas.openxmlformats.org/officeDocument/2006/relationships/hyperlink" Target="consultantplus://offline/ref=3BE50D0F58EB23EC05B21FF0ACC200E3D993B5377253B1C659A32F412348DC22C4262EDC56789E2E33344ECECC1E69A9642E36DE8CB5707820CD09DDsAJBG" TargetMode="External"/><Relationship Id="rId57" Type="http://schemas.openxmlformats.org/officeDocument/2006/relationships/hyperlink" Target="consultantplus://offline/ref=3BE50D0F58EB23EC05B21FF0ACC200E3D993B5377253B1C45AA32F412348DC22C4262EDC56789E2E33344ECFCA1E69A9642E36DE8CB5707820CD09DDsAJBG" TargetMode="External"/><Relationship Id="rId106" Type="http://schemas.openxmlformats.org/officeDocument/2006/relationships/hyperlink" Target="consultantplus://offline/ref=3BE50D0F58EB23EC05B201FDBAAE5AEFDC98EB3D7A59B99001F529167C18DA778466288D173E987B62701BC3CB1D23F8216539DF86sAJ9G" TargetMode="External"/><Relationship Id="rId114" Type="http://schemas.openxmlformats.org/officeDocument/2006/relationships/hyperlink" Target="consultantplus://offline/ref=3BE50D0F58EB23EC05B201FDBAAE5AEFDC98EB3D7A59B99001F529167C18DA778466288D173E987B62701BC3CB1D23F8216539DF86sAJ9G" TargetMode="External"/><Relationship Id="rId119" Type="http://schemas.openxmlformats.org/officeDocument/2006/relationships/hyperlink" Target="consultantplus://offline/ref=3BE50D0F58EB23EC05B201FDBAAE5AEFDC98EB3D7A59B99001F529167C18DA778466288D143A987B62701BC3CB1D23F8216539DF86sAJ9G" TargetMode="External"/><Relationship Id="rId127" Type="http://schemas.openxmlformats.org/officeDocument/2006/relationships/hyperlink" Target="consultantplus://offline/ref=3BE50D0F58EB23EC05B21FF0ACC200E3D993B5377253B4CE59A72F412348DC22C4262EDC56789E2E33344EC8C91E69A9642E36DE8CB5707820CD09DDsAJBG" TargetMode="External"/><Relationship Id="rId10" Type="http://schemas.openxmlformats.org/officeDocument/2006/relationships/hyperlink" Target="consultantplus://offline/ref=3BE50D0F58EB23EC05B21FF0ACC200E3D993B537725EBBC75AA92F412348DC22C4262EDC56789E2E33344ECECF1E69A9642E36DE8CB5707820CD09DDsAJBG" TargetMode="External"/><Relationship Id="rId31" Type="http://schemas.openxmlformats.org/officeDocument/2006/relationships/hyperlink" Target="consultantplus://offline/ref=3BE50D0F58EB23EC05B21FF0ACC200E3D993B537725EBBC75AA72F412348DC22C4262EDC56789E2E33344ECECF1E69A9642E36DE8CB5707820CD09DDsAJBG" TargetMode="External"/><Relationship Id="rId44" Type="http://schemas.openxmlformats.org/officeDocument/2006/relationships/hyperlink" Target="consultantplus://offline/ref=3BE50D0F58EB23EC05B21FF0ACC200E3D993B537725CBBC754A22F412348DC22C4262EDC56789E2E33344ECECF1E69A9642E36DE8CB5707820CD09DDsAJBG" TargetMode="External"/><Relationship Id="rId52" Type="http://schemas.openxmlformats.org/officeDocument/2006/relationships/hyperlink" Target="consultantplus://offline/ref=3BE50D0F58EB23EC05B21FF0ACC200E3D993B5377253B4CE59A72F412348DC22C4262EDC56789E2E33344ECECF1E69A9642E36DE8CB5707820CD09DDsAJBG" TargetMode="External"/><Relationship Id="rId60" Type="http://schemas.openxmlformats.org/officeDocument/2006/relationships/hyperlink" Target="consultantplus://offline/ref=3BE50D0F58EB23EC05B21FF0ACC200E3D993B5377253B6C55EA42F412348DC22C4262EDC56789E2E33344ECECF1E69A9642E36DE8CB5707820CD09DDsAJBG" TargetMode="External"/><Relationship Id="rId65" Type="http://schemas.openxmlformats.org/officeDocument/2006/relationships/hyperlink" Target="consultantplus://offline/ref=3BE50D0F58EB23EC05B201FDBAAE5AEFDB90E33F7552B99001F529167C18DA779666708514348D2F322A4CCEC8s1J7G" TargetMode="External"/><Relationship Id="rId73" Type="http://schemas.openxmlformats.org/officeDocument/2006/relationships/hyperlink" Target="consultantplus://offline/ref=3BE50D0F58EB23EC05B21FF0ACC200E3D993B5377253B4CE59A72F412348DC22C4262EDC56789E2E33344EC8CF1E69A9642E36DE8CB5707820CD09DDsAJBG" TargetMode="External"/><Relationship Id="rId78" Type="http://schemas.openxmlformats.org/officeDocument/2006/relationships/hyperlink" Target="consultantplus://offline/ref=3BE50D0F58EB23EC05B21FF0ACC200E3D993B5377253B4CE59A72F412348DC22C4262EDC56789E2E33344ECFC81E69A9642E36DE8CB5707820CD09DDsAJBG" TargetMode="External"/><Relationship Id="rId81" Type="http://schemas.openxmlformats.org/officeDocument/2006/relationships/hyperlink" Target="consultantplus://offline/ref=3BE50D0F58EB23EC05B21FF0ACC200E3D993B5377253B4CE59A72F412348DC22C4262EDC56789E2E33344ECFC91E69A9642E36DE8CB5707820CD09DDsAJBG" TargetMode="External"/><Relationship Id="rId86" Type="http://schemas.openxmlformats.org/officeDocument/2006/relationships/hyperlink" Target="consultantplus://offline/ref=3BE50D0F58EB23EC05B21FF0ACC200E3D993B5377253B4CE59A72F412348DC22C4262EDC56789E2E33344ECBCF1E69A9642E36DE8CB5707820CD09DDsAJBG" TargetMode="External"/><Relationship Id="rId94" Type="http://schemas.openxmlformats.org/officeDocument/2006/relationships/hyperlink" Target="consultantplus://offline/ref=3BE50D0F58EB23EC05B201FDBAAE5AEFDC98EB3D7A59B99001F529167C18DA778466288C1D3D987B62701BC3CB1D23F8216539DF86sAJ9G" TargetMode="External"/><Relationship Id="rId99" Type="http://schemas.openxmlformats.org/officeDocument/2006/relationships/hyperlink" Target="consultantplus://offline/ref=3BE50D0F58EB23EC05B201FDBAAE5AEFDC98EB3D7A59B99001F529167C18DA7784662889153C952F303F1A9F8E4030F928653BDE9AA9707Bs3JCG" TargetMode="External"/><Relationship Id="rId101" Type="http://schemas.openxmlformats.org/officeDocument/2006/relationships/hyperlink" Target="consultantplus://offline/ref=3BE50D0F58EB23EC05B201FDBAAE5AEFDC98EB3D7A59B99001F529167C18DA7784662889153C952F343F1A9F8E4030F928653BDE9AA9707Bs3JCG" TargetMode="External"/><Relationship Id="rId122" Type="http://schemas.openxmlformats.org/officeDocument/2006/relationships/hyperlink" Target="consultantplus://offline/ref=3BE50D0F58EB23EC05B201FDBAAE5AEFDC98EB3D7A59B99001F529167C18DA778466288D173E987B62701BC3CB1D23F8216539DF86sAJ9G" TargetMode="External"/><Relationship Id="rId130" Type="http://schemas.openxmlformats.org/officeDocument/2006/relationships/hyperlink" Target="consultantplus://offline/ref=3BE50D0F58EB23EC05B201FDBAAE5AEFDC98EB3D7A59B99001F529167C18DA778466288C1C34987B62701BC3CB1D23F8216539DF86sAJ9G" TargetMode="External"/><Relationship Id="rId135" Type="http://schemas.openxmlformats.org/officeDocument/2006/relationships/hyperlink" Target="consultantplus://offline/ref=3BE50D0F58EB23EC05B201FDBAAE5AEFDC98EB3D7A59B99001F529167C18DA7784662889153C952F343F1A9F8E4030F928653BDE9AA9707Bs3JCG" TargetMode="External"/><Relationship Id="rId143" Type="http://schemas.openxmlformats.org/officeDocument/2006/relationships/hyperlink" Target="consultantplus://offline/ref=3BE50D0F58EB23EC05B201FDBAAE5AEFDC98EB3D7A59B99001F529167C18DA7784662889153C952F343F1A9F8E4030F928653BDE9AA9707Bs3JCG" TargetMode="External"/><Relationship Id="rId148" Type="http://schemas.openxmlformats.org/officeDocument/2006/relationships/hyperlink" Target="consultantplus://offline/ref=3BE50D0F58EB23EC05B201FDBAAE5AEFDC98EB3D7A59B99001F529167C18DA778466288D173E987B62701BC3CB1D23F8216539DF86sAJ9G" TargetMode="External"/><Relationship Id="rId151" Type="http://schemas.openxmlformats.org/officeDocument/2006/relationships/hyperlink" Target="consultantplus://offline/ref=3BE50D0F58EB23EC05B201FDBAAE5AEFDC98EB3D7A59B99001F529167C18DA7784662889153C952F343F1A9F8E4030F928653BDE9AA9707Bs3JCG" TargetMode="External"/><Relationship Id="rId156" Type="http://schemas.openxmlformats.org/officeDocument/2006/relationships/hyperlink" Target="consultantplus://offline/ref=3BE50D0F58EB23EC05B201FDBAAE5AEFDC98EB3D7A59B99001F529167C18DA778466288D173E987B62701BC3CB1D23F8216539DF86sAJ9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E50D0F58EB23EC05B21FF0ACC200E3D993B5377A5EB6CF54AA724B2B11D020C32971CB5131922F33344ECBC1416CBC75763AD79AAB71673CCF0BsDJDG" TargetMode="External"/><Relationship Id="rId13" Type="http://schemas.openxmlformats.org/officeDocument/2006/relationships/hyperlink" Target="consultantplus://offline/ref=3BE50D0F58EB23EC05B21FF0ACC200E3D993B5377253B6C758A72F412348DC22C4262EDC56789E2E33344ECECD1E69A9642E36DE8CB5707820CD09DDsAJBG" TargetMode="External"/><Relationship Id="rId18" Type="http://schemas.openxmlformats.org/officeDocument/2006/relationships/hyperlink" Target="consultantplus://offline/ref=3BE50D0F58EB23EC05B21FF0ACC200E3D993B537725EBBC454A52F412348DC22C4262EDC56789E2E33344ECECF1E69A9642E36DE8CB5707820CD09DDsAJBG" TargetMode="External"/><Relationship Id="rId39" Type="http://schemas.openxmlformats.org/officeDocument/2006/relationships/hyperlink" Target="consultantplus://offline/ref=3BE50D0F58EB23EC05B21FF0ACC200E3D993B537725CB2C154A42F412348DC22C4262EDC56789E2E33344ECECF1E69A9642E36DE8CB5707820CD09DDsAJBG" TargetMode="External"/><Relationship Id="rId109" Type="http://schemas.openxmlformats.org/officeDocument/2006/relationships/hyperlink" Target="consultantplus://offline/ref=3BE50D0F58EB23EC05B201FDBAAE5AEFDC98EB3D7A59B99001F529167C18DA7784662889153C952F343F1A9F8E4030F928653BDE9AA9707Bs3JCG" TargetMode="External"/><Relationship Id="rId34" Type="http://schemas.openxmlformats.org/officeDocument/2006/relationships/hyperlink" Target="consultantplus://offline/ref=3BE50D0F58EB23EC05B21FF0ACC200E3D993B5377253B6C758A82F412348DC22C4262EDC56789E2E33344ECFC81E69A9642E36DE8CB5707820CD09DDsAJBG" TargetMode="External"/><Relationship Id="rId50" Type="http://schemas.openxmlformats.org/officeDocument/2006/relationships/hyperlink" Target="consultantplus://offline/ref=3BE50D0F58EB23EC05B21FF0ACC200E3D993B5377253B1C45AA32F412348DC22C4262EDC56789E2E33344ECECF1E69A9642E36DE8CB5707820CD09DDsAJBG" TargetMode="External"/><Relationship Id="rId55" Type="http://schemas.openxmlformats.org/officeDocument/2006/relationships/hyperlink" Target="consultantplus://offline/ref=3BE50D0F58EB23EC05B21FF0ACC200E3D993B537725CBAC15AA72F412348DC22C4262EDC56789E2E33344BC8C91E69A9642E36DE8CB5707820CD09DDsAJBG" TargetMode="External"/><Relationship Id="rId76" Type="http://schemas.openxmlformats.org/officeDocument/2006/relationships/hyperlink" Target="consultantplus://offline/ref=3BE50D0F58EB23EC05B201FDBAAE5AEFDB90E33B7352B99001F529167C18DA7784662889153C912A363F1A9F8E4030F928653BDE9AA9707Bs3JCG" TargetMode="External"/><Relationship Id="rId97" Type="http://schemas.openxmlformats.org/officeDocument/2006/relationships/hyperlink" Target="consultantplus://offline/ref=3BE50D0F58EB23EC05B201FDBAAE5AEFDC98EB3D7A59B99001F529167C18DA7784662889153C9626373F1A9F8E4030F928653BDE9AA9707Bs3JCG" TargetMode="External"/><Relationship Id="rId104" Type="http://schemas.openxmlformats.org/officeDocument/2006/relationships/hyperlink" Target="consultantplus://offline/ref=3BE50D0F58EB23EC05B201FDBAAE5AEFDC98EB3D7A59B99001F529167C18DA778466288D143B987B62701BC3CB1D23F8216539DF86sAJ9G" TargetMode="External"/><Relationship Id="rId120" Type="http://schemas.openxmlformats.org/officeDocument/2006/relationships/hyperlink" Target="consultantplus://offline/ref=3BE50D0F58EB23EC05B201FDBAAE5AEFDC98EB3D7A59B99001F529167C18DA7784662889153C952D363F1A9F8E4030F928653BDE9AA9707Bs3JCG" TargetMode="External"/><Relationship Id="rId125" Type="http://schemas.openxmlformats.org/officeDocument/2006/relationships/hyperlink" Target="consultantplus://offline/ref=3BE50D0F58EB23EC05B21FF0ACC200E3D993B5377253B4CE59A72F412348DC22C4262EDC56789E2E33344EC8C31E69A9642E36DE8CB5707820CD09DDsAJBG" TargetMode="External"/><Relationship Id="rId141" Type="http://schemas.openxmlformats.org/officeDocument/2006/relationships/hyperlink" Target="consultantplus://offline/ref=3BE50D0F58EB23EC05B201FDBAAE5AEFDC98EB3D7A59B99001F529167C18DA779666708514348D2F322A4CCEC8s1J7G" TargetMode="External"/><Relationship Id="rId146" Type="http://schemas.openxmlformats.org/officeDocument/2006/relationships/hyperlink" Target="consultantplus://offline/ref=3BE50D0F58EB23EC05B201FDBAAE5AEFDC98EB3D7A59B99001F529167C18DA7784662889153C952D363F1A9F8E4030F928653BDE9AA9707Bs3JCG" TargetMode="External"/><Relationship Id="rId7" Type="http://schemas.openxmlformats.org/officeDocument/2006/relationships/hyperlink" Target="consultantplus://offline/ref=3BE50D0F58EB23EC05B21FF0ACC200E3D993B5377A5BB1C459AA724B2B11D020C32971CB5131922F33344ECBC1416CBC75763AD79AAB71673CCF0BsDJDG" TargetMode="External"/><Relationship Id="rId71" Type="http://schemas.openxmlformats.org/officeDocument/2006/relationships/hyperlink" Target="consultantplus://offline/ref=3BE50D0F58EB23EC05B21FF0ACC200E3D993B5377253B4CE59A72F412348DC22C4262EDC56789E2E33344EC8CD1E69A9642E36DE8CB5707820CD09DDsAJBG" TargetMode="External"/><Relationship Id="rId92" Type="http://schemas.openxmlformats.org/officeDocument/2006/relationships/hyperlink" Target="consultantplus://offline/ref=3BE50D0F58EB23EC05B21FF0ACC200E3D993B5377253B4CE59A72F412348DC22C4262EDC56789E2E33344EC8CB1E69A9642E36DE8CB5707820CD09DDsAJBG" TargetMode="External"/><Relationship Id="rId162" Type="http://schemas.openxmlformats.org/officeDocument/2006/relationships/image" Target="media/image1.wmf"/><Relationship Id="rId2" Type="http://schemas.microsoft.com/office/2007/relationships/stylesWithEffects" Target="stylesWithEffects.xml"/><Relationship Id="rId29" Type="http://schemas.openxmlformats.org/officeDocument/2006/relationships/hyperlink" Target="consultantplus://offline/ref=3BE50D0F58EB23EC05B21FF0ACC200E3D993B537725EBBC755A02F412348DC22C4262EDC56789E2E33344ECECF1E69A9642E36DE8CB5707820CD09DDsAJBG" TargetMode="External"/><Relationship Id="rId24" Type="http://schemas.openxmlformats.org/officeDocument/2006/relationships/hyperlink" Target="consultantplus://offline/ref=3BE50D0F58EB23EC05B21FF0ACC200E3D993B537725EBBC75AA52F412348DC22C4262EDC56789E2E33344ECECF1E69A9642E36DE8CB5707820CD09DDsAJBG" TargetMode="External"/><Relationship Id="rId40" Type="http://schemas.openxmlformats.org/officeDocument/2006/relationships/hyperlink" Target="consultantplus://offline/ref=3BE50D0F58EB23EC05B21FF0ACC200E3D993B537725CB1C55BA72F412348DC22C4262EDC56789E2E33344ECECF1E69A9642E36DE8CB5707820CD09DDsAJBG" TargetMode="External"/><Relationship Id="rId45" Type="http://schemas.openxmlformats.org/officeDocument/2006/relationships/hyperlink" Target="consultantplus://offline/ref=3BE50D0F58EB23EC05B21FF0ACC200E3D993B5377253B2C35CA62F412348DC22C4262EDC56789E2E33344ECECF1E69A9642E36DE8CB5707820CD09DDsAJBG" TargetMode="External"/><Relationship Id="rId66" Type="http://schemas.openxmlformats.org/officeDocument/2006/relationships/hyperlink" Target="consultantplus://offline/ref=3BE50D0F58EB23EC05B201FDBAAE5AEFDC98EA3D715DB99001F529167C18DA778466288E1739932467650A9BC71435E6207A25DD84A9s7J2G" TargetMode="External"/><Relationship Id="rId87" Type="http://schemas.openxmlformats.org/officeDocument/2006/relationships/hyperlink" Target="consultantplus://offline/ref=3BE50D0F58EB23EC05B21FF0ACC200E3D993B5377253B4CE59A72F412348DC22C4262EDC56789E2E33344ECBCC1E69A9642E36DE8CB5707820CD09DDsAJBG" TargetMode="External"/><Relationship Id="rId110" Type="http://schemas.openxmlformats.org/officeDocument/2006/relationships/hyperlink" Target="consultantplus://offline/ref=3BE50D0F58EB23EC05B201FDBAAE5AEFDC98EB3D7A59B99001F529167C18DA7784662889153C952F3B3F1A9F8E4030F928653BDE9AA9707Bs3JCG" TargetMode="External"/><Relationship Id="rId115" Type="http://schemas.openxmlformats.org/officeDocument/2006/relationships/hyperlink" Target="consultantplus://offline/ref=3BE50D0F58EB23EC05B201FDBAAE5AEFDC98EB3D7A59B99001F529167C18DA779666708514348D2F322A4CCEC8s1J7G" TargetMode="External"/><Relationship Id="rId131" Type="http://schemas.openxmlformats.org/officeDocument/2006/relationships/hyperlink" Target="consultantplus://offline/ref=3BE50D0F58EB23EC05B201FDBAAE5AEFDC98EB3D7A59B99001F529167C18DA7784662889153C9626373F1A9F8E4030F928653BDE9AA9707Bs3JCG" TargetMode="External"/><Relationship Id="rId136" Type="http://schemas.openxmlformats.org/officeDocument/2006/relationships/hyperlink" Target="consultantplus://offline/ref=3BE50D0F58EB23EC05B201FDBAAE5AEFDC98EB3D7A59B99001F529167C18DA7784662889153C952F3B3F1A9F8E4030F928653BDE9AA9707Bs3JCG" TargetMode="External"/><Relationship Id="rId157" Type="http://schemas.openxmlformats.org/officeDocument/2006/relationships/hyperlink" Target="consultantplus://offline/ref=3BE50D0F58EB23EC05B201FDBAAE5AEFDC98EB3D7A59B99001F529167C18DA779666708514348D2F322A4CCEC8s1J7G" TargetMode="External"/><Relationship Id="rId61" Type="http://schemas.openxmlformats.org/officeDocument/2006/relationships/hyperlink" Target="consultantplus://offline/ref=3BE50D0F58EB23EC05B21FF0ACC200E3D993B5377253B4CE59A72F412348DC22C4262EDC56789E2E33344ECECF1E69A9642E36DE8CB5707820CD09DDsAJBG" TargetMode="External"/><Relationship Id="rId82" Type="http://schemas.openxmlformats.org/officeDocument/2006/relationships/hyperlink" Target="consultantplus://offline/ref=3BE50D0F58EB23EC05B21FF0ACC200E3D993B5377253B4CE59A72F412348DC22C4262EDC56789E2E33344ECACB1E69A9642E36DE8CB5707820CD09DDsAJBG" TargetMode="External"/><Relationship Id="rId152" Type="http://schemas.openxmlformats.org/officeDocument/2006/relationships/hyperlink" Target="consultantplus://offline/ref=3BE50D0F58EB23EC05B201FDBAAE5AEFDC98EB3D7A59B99001F529167C18DA7784662889153C952F3B3F1A9F8E4030F928653BDE9AA9707Bs3JCG" TargetMode="External"/><Relationship Id="rId19" Type="http://schemas.openxmlformats.org/officeDocument/2006/relationships/hyperlink" Target="consultantplus://offline/ref=3BE50D0F58EB23EC05B21FF0ACC200E3D993B5377259B7C154A82F412348DC22C4262EDC56789E2E33344ECECF1E69A9642E36DE8CB5707820CD09DDsAJBG" TargetMode="External"/><Relationship Id="rId14" Type="http://schemas.openxmlformats.org/officeDocument/2006/relationships/hyperlink" Target="consultantplus://offline/ref=3BE50D0F58EB23EC05B21FF0ACC200E3D993B537725EBBC454A62F412348DC22C4262EDC56789E2E33344ECECF1E69A9642E36DE8CB5707820CD09DDsAJBG" TargetMode="External"/><Relationship Id="rId30" Type="http://schemas.openxmlformats.org/officeDocument/2006/relationships/hyperlink" Target="consultantplus://offline/ref=3BE50D0F58EB23EC05B21FF0ACC200E3D993B537725EBBC75AA62F412348DC22C4262EDC56789E2E33344ECECF1E69A9642E36DE8CB5707820CD09DDsAJBG" TargetMode="External"/><Relationship Id="rId35" Type="http://schemas.openxmlformats.org/officeDocument/2006/relationships/hyperlink" Target="consultantplus://offline/ref=3BE50D0F58EB23EC05B21FF0ACC200E3D993B537725EBBC65FA72F412348DC22C4262EDC56789E2E33344ECECF1E69A9642E36DE8CB5707820CD09DDsAJBG" TargetMode="External"/><Relationship Id="rId56" Type="http://schemas.openxmlformats.org/officeDocument/2006/relationships/hyperlink" Target="consultantplus://offline/ref=3BE50D0F58EB23EC05B21FF0ACC200E3D993B5377253B1C45AA32F412348DC22C4262EDC56789E2E33344ECEC21E69A9642E36DE8CB5707820CD09DDsAJBG" TargetMode="External"/><Relationship Id="rId77" Type="http://schemas.openxmlformats.org/officeDocument/2006/relationships/hyperlink" Target="consultantplus://offline/ref=3BE50D0F58EB23EC05B201FDBAAE5AEFDB90E33B7352B99001F529167C18DA7784662889153C912A363F1A9F8E4030F928653BDE9AA9707Bs3JCG" TargetMode="External"/><Relationship Id="rId100" Type="http://schemas.openxmlformats.org/officeDocument/2006/relationships/hyperlink" Target="consultantplus://offline/ref=3BE50D0F58EB23EC05B201FDBAAE5AEFDC98EB3D7A59B99001F529167C18DA778466288D1538987B62701BC3CB1D23F8216539DF86sAJ9G" TargetMode="External"/><Relationship Id="rId105" Type="http://schemas.openxmlformats.org/officeDocument/2006/relationships/hyperlink" Target="consultantplus://offline/ref=3BE50D0F58EB23EC05B201FDBAAE5AEFDC98EB3D7A59B99001F529167C18DA778466288D1434987B62701BC3CB1D23F8216539DF86sAJ9G" TargetMode="External"/><Relationship Id="rId126" Type="http://schemas.openxmlformats.org/officeDocument/2006/relationships/hyperlink" Target="consultantplus://offline/ref=3BE50D0F58EB23EC05B21FF0ACC200E3D993B5377253B1C45AA32F412348DC22C4262EDC4478C622323C50CECB0B3FF822s7J9G" TargetMode="External"/><Relationship Id="rId147" Type="http://schemas.openxmlformats.org/officeDocument/2006/relationships/hyperlink" Target="consultantplus://offline/ref=3BE50D0F58EB23EC05B201FDBAAE5AEFDC98EB3D7A59B99001F529167C18DA77846628891035922467650A9BC71435E6207A25DD84A9s7J2G" TargetMode="External"/><Relationship Id="rId8" Type="http://schemas.openxmlformats.org/officeDocument/2006/relationships/hyperlink" Target="consultantplus://offline/ref=3BE50D0F58EB23EC05B21FF0ACC200E3D993B537725EBBC55DA62F412348DC22C4262EDC56789E2E33344ECFCA1E69A9642E36DE8CB5707820CD09DDsAJBG" TargetMode="External"/><Relationship Id="rId51" Type="http://schemas.openxmlformats.org/officeDocument/2006/relationships/hyperlink" Target="consultantplus://offline/ref=3BE50D0F58EB23EC05B21FF0ACC200E3D993B5377253B6C55EA42F412348DC22C4262EDC56789E2E33344ECECF1E69A9642E36DE8CB5707820CD09DDsAJBG" TargetMode="External"/><Relationship Id="rId72" Type="http://schemas.openxmlformats.org/officeDocument/2006/relationships/hyperlink" Target="consultantplus://offline/ref=3BE50D0F58EB23EC05B21FF0ACC200E3D993B5377253B4CE59A72F412348DC22C4262EDC56789E2E33344ECECD1E69A9642E36DE8CB5707820CD09DDsAJBG" TargetMode="External"/><Relationship Id="rId93" Type="http://schemas.openxmlformats.org/officeDocument/2006/relationships/hyperlink" Target="consultantplus://offline/ref=3BE50D0F58EB23EC05B21FF0ACC200E3D993B5377253B4CE59A72F412348DC22C4262EDC56789E2E33344EC8C81E69A9642E36DE8CB5707820CD09DDsAJBG" TargetMode="External"/><Relationship Id="rId98" Type="http://schemas.openxmlformats.org/officeDocument/2006/relationships/hyperlink" Target="consultantplus://offline/ref=3BE50D0F58EB23EC05B201FDBAAE5AEFDC98EB3D7A59B99001F529167C18DA778466288A173B942467650A9BC71435E6207A25DD84A9s7J2G" TargetMode="External"/><Relationship Id="rId121" Type="http://schemas.openxmlformats.org/officeDocument/2006/relationships/hyperlink" Target="consultantplus://offline/ref=3BE50D0F58EB23EC05B201FDBAAE5AEFDC98EB3D7A59B99001F529167C18DA77846628891035922467650A9BC71435E6207A25DD84A9s7J2G" TargetMode="External"/><Relationship Id="rId142" Type="http://schemas.openxmlformats.org/officeDocument/2006/relationships/hyperlink" Target="consultantplus://offline/ref=3BE50D0F58EB23EC05B201FDBAAE5AEFDC98EB3D7A59B99001F529167C18DA778466288C1D38987B62701BC3CB1D23F8216539DF86sAJ9G" TargetMode="External"/><Relationship Id="rId163" Type="http://schemas.openxmlformats.org/officeDocument/2006/relationships/hyperlink" Target="consultantplus://offline/ref=3BE50D0F58EB23EC05B21FF0ACC200E3D993B5377253B7C05DA12F412348DC22C4262EDC56789E2E33344ECBCB1E69A9642E36DE8CB5707820CD09DDsAJBG" TargetMode="External"/><Relationship Id="rId3" Type="http://schemas.openxmlformats.org/officeDocument/2006/relationships/settings" Target="settings.xml"/><Relationship Id="rId25" Type="http://schemas.openxmlformats.org/officeDocument/2006/relationships/hyperlink" Target="consultantplus://offline/ref=3BE50D0F58EB23EC05B21FF0ACC200E3D993B537725EBBC75AA82F412348DC22C4262EDC56789E2E33344ECECF1E69A9642E36DE8CB5707820CD09DDsAJBG" TargetMode="External"/><Relationship Id="rId46" Type="http://schemas.openxmlformats.org/officeDocument/2006/relationships/hyperlink" Target="consultantplus://offline/ref=3BE50D0F58EB23EC05B21FF0ACC200E3D993B5377253B2CE5CA82F412348DC22C4262EDC56789E2E33344ECECF1E69A9642E36DE8CB5707820CD09DDsAJBG" TargetMode="External"/><Relationship Id="rId67" Type="http://schemas.openxmlformats.org/officeDocument/2006/relationships/hyperlink" Target="consultantplus://offline/ref=3BE50D0F58EB23EC05B201FDBAAE5AEFDB90E23B7A58B99001F529167C18DA779666708514348D2F322A4CCEC8s1J7G" TargetMode="External"/><Relationship Id="rId116" Type="http://schemas.openxmlformats.org/officeDocument/2006/relationships/hyperlink" Target="consultantplus://offline/ref=3BE50D0F58EB23EC05B201FDBAAE5AEFDC98EB3D7A59B99001F529167C18DA778466288C1D38987B62701BC3CB1D23F8216539DF86sAJ9G" TargetMode="External"/><Relationship Id="rId137" Type="http://schemas.openxmlformats.org/officeDocument/2006/relationships/hyperlink" Target="consultantplus://offline/ref=3BE50D0F58EB23EC05B201FDBAAE5AEFDC98EB3D7A59B99001F529167C18DA7784662889153C952D313F1A9F8E4030F928653BDE9AA9707Bs3JCG" TargetMode="External"/><Relationship Id="rId158" Type="http://schemas.openxmlformats.org/officeDocument/2006/relationships/hyperlink" Target="consultantplus://offline/ref=3BE50D0F58EB23EC05B21FF0ACC200E3D993B5377253B4CE59A72F412348DC22C4262EDC56789E2E33344EC8CE1E69A9642E36DE8CB5707820CD09DDsAJBG" TargetMode="External"/><Relationship Id="rId20" Type="http://schemas.openxmlformats.org/officeDocument/2006/relationships/hyperlink" Target="consultantplus://offline/ref=3BE50D0F58EB23EC05B21FF0ACC200E3D993B5377259BBC65DA62F412348DC22C4262EDC56789E2E33344ECECF1E69A9642E36DE8CB5707820CD09DDsAJBG" TargetMode="External"/><Relationship Id="rId41" Type="http://schemas.openxmlformats.org/officeDocument/2006/relationships/hyperlink" Target="consultantplus://offline/ref=3BE50D0F58EB23EC05B21FF0ACC200E3D993B537725CB7C75AA02F412348DC22C4262EDC56789E2E33344ECECF1E69A9642E36DE8CB5707820CD09DDsAJBG" TargetMode="External"/><Relationship Id="rId62" Type="http://schemas.openxmlformats.org/officeDocument/2006/relationships/hyperlink" Target="consultantplus://offline/ref=3BE50D0F58EB23EC05B21FF0ACC200E3D993B5377253B7C05DA12F412348DC22C4262EDC56789E2E33344ECBCB1E69A9642E36DE8CB5707820CD09DDsAJBG" TargetMode="External"/><Relationship Id="rId83" Type="http://schemas.openxmlformats.org/officeDocument/2006/relationships/hyperlink" Target="consultantplus://offline/ref=3BE50D0F58EB23EC05B21FF0ACC200E3D993B5377253B4CE59A72F412348DC22C4262EDC56789E2E33344ECBCE1E69A9642E36DE8CB5707820CD09DDsAJBG" TargetMode="External"/><Relationship Id="rId88" Type="http://schemas.openxmlformats.org/officeDocument/2006/relationships/hyperlink" Target="consultantplus://offline/ref=3BE50D0F58EB23EC05B21FF0ACC200E3D993B5377253B4CE59A72F412348DC22C4262EDC56789E2E33344ECBCD1E69A9642E36DE8CB5707820CD09DDsAJBG" TargetMode="External"/><Relationship Id="rId111" Type="http://schemas.openxmlformats.org/officeDocument/2006/relationships/hyperlink" Target="consultantplus://offline/ref=3BE50D0F58EB23EC05B201FDBAAE5AEFDC98EB3D7A59B99001F529167C18DA778466288D143A987B62701BC3CB1D23F8216539DF86sAJ9G" TargetMode="External"/><Relationship Id="rId132" Type="http://schemas.openxmlformats.org/officeDocument/2006/relationships/hyperlink" Target="consultantplus://offline/ref=3BE50D0F58EB23EC05B201FDBAAE5AEFDC98EB3D7A59B99001F529167C18DA778466288A173B942467650A9BC71435E6207A25DD84A9s7J2G" TargetMode="External"/><Relationship Id="rId153" Type="http://schemas.openxmlformats.org/officeDocument/2006/relationships/hyperlink" Target="consultantplus://offline/ref=3BE50D0F58EB23EC05B201FDBAAE5AEFDC98EB3D7A59B99001F529167C18DA778466288D143A987B62701BC3CB1D23F8216539DF86sA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29104</Words>
  <Characters>165894</Characters>
  <Application>Microsoft Office Word</Application>
  <DocSecurity>0</DocSecurity>
  <Lines>1382</Lines>
  <Paragraphs>389</Paragraphs>
  <ScaleCrop>false</ScaleCrop>
  <Company>SPecialiST RePack</Company>
  <LinksUpToDate>false</LinksUpToDate>
  <CharactersWithSpaces>194609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2022-01-18T06:09:00Z</dcterms:created>
  <dcterms:modified xsi:type="dcterms:W3CDTF">2022-01-18T06:09:00Z</dcterms:modified>
</cp:coreProperties>
</file>